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9D7" w:rsidRDefault="009F69D7" w:rsidP="009F69D7">
      <w:pPr>
        <w:pStyle w:val="ConsPlusTitlePage"/>
      </w:pPr>
    </w:p>
    <w:p w:rsidR="009F69D7" w:rsidRDefault="009F69D7">
      <w:pPr>
        <w:pStyle w:val="ConsPlusNormal"/>
        <w:jc w:val="right"/>
      </w:pPr>
      <w:r>
        <w:t>Утверждаю</w:t>
      </w:r>
    </w:p>
    <w:p w:rsidR="009F69D7" w:rsidRDefault="009F69D7">
      <w:pPr>
        <w:pStyle w:val="ConsPlusNormal"/>
        <w:jc w:val="right"/>
      </w:pPr>
      <w:r>
        <w:t>Заместитель Председателя</w:t>
      </w:r>
    </w:p>
    <w:p w:rsidR="009F69D7" w:rsidRDefault="009F69D7">
      <w:pPr>
        <w:pStyle w:val="ConsPlusNormal"/>
        <w:jc w:val="right"/>
      </w:pPr>
      <w:r>
        <w:t>Правительства Российской Федерации</w:t>
      </w:r>
    </w:p>
    <w:p w:rsidR="009F69D7" w:rsidRDefault="009F69D7">
      <w:pPr>
        <w:pStyle w:val="ConsPlusNormal"/>
        <w:jc w:val="right"/>
      </w:pPr>
      <w:r>
        <w:t>Т.ГОЛИКОВА</w:t>
      </w:r>
    </w:p>
    <w:p w:rsidR="009F69D7" w:rsidRDefault="009F69D7">
      <w:pPr>
        <w:pStyle w:val="ConsPlusNormal"/>
        <w:jc w:val="right"/>
      </w:pPr>
      <w:r>
        <w:t>11 декабря 2020 г. N 11826п-П44</w:t>
      </w:r>
    </w:p>
    <w:p w:rsidR="009F69D7" w:rsidRDefault="009F69D7">
      <w:pPr>
        <w:pStyle w:val="ConsPlusNormal"/>
        <w:jc w:val="both"/>
      </w:pPr>
    </w:p>
    <w:p w:rsidR="009F69D7" w:rsidRDefault="009F69D7">
      <w:pPr>
        <w:pStyle w:val="ConsPlusTitle"/>
        <w:jc w:val="center"/>
      </w:pPr>
      <w:r>
        <w:t>КОМПЛЕКС</w:t>
      </w:r>
    </w:p>
    <w:p w:rsidR="009F69D7" w:rsidRDefault="009F69D7">
      <w:pPr>
        <w:pStyle w:val="ConsPlusTitle"/>
        <w:jc w:val="center"/>
      </w:pPr>
      <w:r>
        <w:t>МЕР ПО ОБЕСПЕЧЕНИЮ ПОЭТАПНОГО ДОСТУПА НЕГОСУДАРСТВЕННЫХ</w:t>
      </w:r>
    </w:p>
    <w:p w:rsidR="009F69D7" w:rsidRDefault="009F69D7">
      <w:pPr>
        <w:pStyle w:val="ConsPlusTitle"/>
        <w:jc w:val="center"/>
      </w:pPr>
      <w:r>
        <w:t xml:space="preserve">ОРГАНИЗАЦИЙ, ОСУЩЕСТВЛЯЮЩИХ ДЕЯТЕЛЬНОСТЬ В </w:t>
      </w:r>
      <w:proofErr w:type="gramStart"/>
      <w:r>
        <w:t>СОЦИАЛЬНОЙ</w:t>
      </w:r>
      <w:proofErr w:type="gramEnd"/>
    </w:p>
    <w:p w:rsidR="009F69D7" w:rsidRDefault="009F69D7">
      <w:pPr>
        <w:pStyle w:val="ConsPlusTitle"/>
        <w:jc w:val="center"/>
      </w:pPr>
      <w:r>
        <w:t>СФЕРЕ, К БЮДЖЕТНЫМ СРЕДСТВАМ, ВЫДЕЛЯЕМЫМ НА ПРЕДОСТАВЛЕНИЕ</w:t>
      </w:r>
    </w:p>
    <w:p w:rsidR="009F69D7" w:rsidRDefault="009F69D7">
      <w:pPr>
        <w:pStyle w:val="ConsPlusTitle"/>
        <w:jc w:val="center"/>
      </w:pPr>
      <w:r>
        <w:t>СОЦИАЛЬНЫХ УСЛУГ НАСЕЛЕНИЮ, НА 2021 - 2024 ГОДЫ</w:t>
      </w:r>
    </w:p>
    <w:p w:rsidR="009F69D7" w:rsidRDefault="009F69D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3628"/>
        <w:gridCol w:w="1417"/>
        <w:gridCol w:w="1361"/>
        <w:gridCol w:w="2098"/>
      </w:tblGrid>
      <w:tr w:rsidR="009F69D7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F69D7" w:rsidRDefault="009F69D7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28" w:type="dxa"/>
            <w:tcBorders>
              <w:top w:val="single" w:sz="4" w:space="0" w:color="auto"/>
              <w:bottom w:val="single" w:sz="4" w:space="0" w:color="auto"/>
            </w:tcBorders>
          </w:tcPr>
          <w:p w:rsidR="009F69D7" w:rsidRDefault="009F69D7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F69D7" w:rsidRDefault="009F69D7">
            <w:pPr>
              <w:pStyle w:val="ConsPlusNormal"/>
              <w:jc w:val="center"/>
            </w:pPr>
            <w:r>
              <w:t>Вид документа</w:t>
            </w:r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9F69D7" w:rsidRDefault="009F69D7">
            <w:pPr>
              <w:pStyle w:val="ConsPlusNormal"/>
              <w:jc w:val="center"/>
            </w:pPr>
            <w:r>
              <w:t>Срок утверждения (представления)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0"/>
            </w:pPr>
            <w:r>
              <w:t>1.</w:t>
            </w:r>
          </w:p>
        </w:tc>
        <w:tc>
          <w:tcPr>
            <w:tcW w:w="85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Совершенствование нормативного правового регулирования и правоприменительной практики в целях обеспечения доступа негосударственных организаций к предоставлению социальных услуг за счет бюджетных средств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gramStart"/>
            <w:r>
              <w:t xml:space="preserve">Внесение изменений в Федеральный </w:t>
            </w:r>
            <w:hyperlink r:id="rId4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12 января 1996 г. N 7-ФЗ "О некоммерческих организациях" в части дополнения перечня видов деятельности, позволяющих относить некоммерческие организации к категории социально ориентированных некоммерческих организаций, расширения перечня данных, которые они должны раскрывать в информационно-коммуникационной сети "Интернет", исключения из числа иностранных источников средств, которые переданы иностранными и международными организациями, включенными в перечень организаций, получаемые налогоплательщиком</w:t>
            </w:r>
            <w:proofErr w:type="gramEnd"/>
            <w:r>
              <w:t xml:space="preserve"> гранты (безвозмездная помощь) которых, предоставленные для поддержки науки, образования, культуры и искусства в Российской Федерации, не подлежат налогообложению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проект федерального закона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Разработка предложений по внесению изменений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Общероссийский</w:t>
            </w:r>
            <w:proofErr w:type="gramEnd"/>
            <w:r>
              <w:t xml:space="preserve"> </w:t>
            </w:r>
            <w:hyperlink r:id="rId5" w:history="1">
              <w:r>
                <w:rPr>
                  <w:color w:val="0000FF"/>
                </w:rPr>
                <w:t>классификатор</w:t>
              </w:r>
            </w:hyperlink>
            <w:r>
              <w:t xml:space="preserve"> видов экономической деятельности (ОКВЭД), предусматривающих </w:t>
            </w:r>
            <w:r>
              <w:lastRenderedPageBreak/>
              <w:t>приведение видов деятельности социально ориентированных некоммерческих организаций к видам деятельности, определенным ОКВЭД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 xml:space="preserve">предложения в </w:t>
            </w:r>
            <w:proofErr w:type="spellStart"/>
            <w:r>
              <w:t>Росстандарт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 xml:space="preserve">заинтересованные федеральные органы </w:t>
            </w:r>
            <w:r>
              <w:lastRenderedPageBreak/>
              <w:t>исполнительной власти,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Принятие нормативного правового акта </w:t>
            </w:r>
            <w:proofErr w:type="spellStart"/>
            <w:r>
              <w:t>Росстандарта</w:t>
            </w:r>
            <w:proofErr w:type="spellEnd"/>
            <w:r>
              <w:t xml:space="preserve">, утверждающего внесение изменений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Общероссийский</w:t>
            </w:r>
            <w:proofErr w:type="gramEnd"/>
            <w:r>
              <w:t xml:space="preserve"> </w:t>
            </w:r>
            <w:hyperlink r:id="rId6" w:history="1">
              <w:r>
                <w:rPr>
                  <w:color w:val="0000FF"/>
                </w:rPr>
                <w:t>классификатор</w:t>
              </w:r>
            </w:hyperlink>
            <w:r>
              <w:t xml:space="preserve"> видов экономической деятельности (ОКВЭД), предусматривающих приведение видов деятельности социально ориентированных некоммерческих организаций к видам деятельности, определенным </w:t>
            </w:r>
            <w:hyperlink r:id="rId7" w:history="1">
              <w:r>
                <w:rPr>
                  <w:color w:val="0000FF"/>
                </w:rPr>
                <w:t>ОКВЭД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приказ </w:t>
            </w:r>
            <w:proofErr w:type="spellStart"/>
            <w:r>
              <w:t>Росстандарта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Росстандарт</w:t>
            </w:r>
            <w:proofErr w:type="spellEnd"/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Разработка проекта федерального закона, предусматривающего распространение на социально ориентированные некоммерческие организации мер поддержки, имеющихся у субъектов малого и среднего предпринимательства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проект федерального закона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Подготовка предложений по устранению барьеров доступа субъектов малого и среднего предпринимательства к льготам, доступным для некоммерческих организаций, осуществляющих аналогичный вид деятельности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Внесение изменений в Жилищный </w:t>
            </w:r>
            <w:hyperlink r:id="rId8" w:history="1">
              <w:r>
                <w:rPr>
                  <w:color w:val="0000FF"/>
                </w:rPr>
                <w:t>кодекс</w:t>
              </w:r>
            </w:hyperlink>
            <w:r>
              <w:t xml:space="preserve"> Российской Федерации, предусматривающих расширение возможности негосударственным поставщикам предоставлять услуги в социальной сфере (предоставление услуг в стационарной форме социального обслуживания населения)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проект федерального закона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proofErr w:type="spellStart"/>
            <w:r>
              <w:t>Росимущество</w:t>
            </w:r>
            <w:proofErr w:type="spellEnd"/>
            <w:r>
              <w:t>,</w:t>
            </w:r>
          </w:p>
          <w:p w:rsidR="009F69D7" w:rsidRDefault="009F69D7">
            <w:pPr>
              <w:pStyle w:val="ConsPlusNormal"/>
            </w:pPr>
            <w:r>
              <w:t>Минфин России,</w:t>
            </w:r>
          </w:p>
          <w:p w:rsidR="009F69D7" w:rsidRDefault="009F69D7">
            <w:pPr>
              <w:pStyle w:val="ConsPlusNormal"/>
            </w:pPr>
            <w:r>
              <w:t>Минтруд России,</w:t>
            </w:r>
          </w:p>
          <w:p w:rsidR="009F69D7" w:rsidRDefault="009F69D7">
            <w:pPr>
              <w:pStyle w:val="ConsPlusNormal"/>
            </w:pPr>
            <w:proofErr w:type="spellStart"/>
            <w:r>
              <w:t>Роспотребнадзор</w:t>
            </w:r>
            <w:proofErr w:type="spellEnd"/>
            <w:r>
              <w:t>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Разработка и принятие нормативных правовых актов, предусмотренных федеральным </w:t>
            </w:r>
            <w:hyperlink r:id="rId9" w:history="1">
              <w:r>
                <w:rPr>
                  <w:color w:val="0000FF"/>
                </w:rPr>
                <w:t>законом</w:t>
              </w:r>
            </w:hyperlink>
            <w:r>
              <w:t xml:space="preserve"> 189-ФЗ от 13 июля 2020 г. "О государственном (муниципальном) социальном </w:t>
            </w:r>
            <w:r>
              <w:lastRenderedPageBreak/>
              <w:t>заказе на оказание государственных (муниципальных) услуг в социальной сфере"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>нормативные правовые акты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по отдельному графику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Минфин России,</w:t>
            </w:r>
          </w:p>
          <w:p w:rsidR="009F69D7" w:rsidRDefault="009F69D7">
            <w:pPr>
              <w:pStyle w:val="ConsPlusNormal"/>
            </w:pPr>
            <w:r>
              <w:t xml:space="preserve">заинтересованные федеральные органы исполнительной </w:t>
            </w:r>
            <w:r>
              <w:lastRenderedPageBreak/>
              <w:t>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Установление особого порядка предоставления социально ориентированным некоммерческим организациям в аренду федерального имущества, составляющего государственную казну Российской Федерации (в части установления льготной платы по договорам аренды) во исполнение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Российской Федерации от 30 декабря 2012 г. N 1478 "Об имущественной поддержке социально ориентированных некоммерческих организаций"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приказ Минэкономразвития России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proofErr w:type="spellStart"/>
            <w:r>
              <w:t>Росимущество</w:t>
            </w:r>
            <w:proofErr w:type="spellEnd"/>
            <w:r>
              <w:t>,</w:t>
            </w:r>
          </w:p>
          <w:p w:rsidR="009F69D7" w:rsidRDefault="009F69D7">
            <w:pPr>
              <w:pStyle w:val="ConsPlusNormal"/>
            </w:pPr>
            <w:r>
              <w:t>Минфин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Внесение изменений в </w:t>
            </w:r>
            <w:hyperlink r:id="rId11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Российской Федерации от 19 июня 2017 года N 1284-р об утверждении перечня показателей, используемых для расчета рейтинга субъектов Российской Федерации в части усовершенствования расчета рейтинга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внесение изменений в </w:t>
            </w:r>
            <w:hyperlink r:id="rId12" w:history="1">
              <w:r>
                <w:rPr>
                  <w:color w:val="0000FF"/>
                </w:rPr>
                <w:t>распоряжение</w:t>
              </w:r>
            </w:hyperlink>
            <w:r>
              <w:t xml:space="preserve"> Правительства Российской Федерации N 1284-р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Проведение анализа и подготовка предложений в части обеспечения перевода на электронный вид всех видов отчетов негосударственных поставщиков услуг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 заинтересованные федеральные органы исполнительной власти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gramStart"/>
            <w:r>
              <w:t xml:space="preserve">Внесение изменений в Федеральный </w:t>
            </w:r>
            <w:hyperlink r:id="rId13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28 декабря 2013 г. N 442-ФЗ "Об основах социального обслуживания граждан в Российской Федерации" в части определения понятия долговременного ухода в социальном обслуживании, полномочий федеральных органов государственной власти в сфере социального обслуживания и </w:t>
            </w:r>
            <w:r>
              <w:lastRenderedPageBreak/>
              <w:t>органов государственной власти субъектов Российской Федерации в сфере социального обслуживания по нормативному правовому регулированию долговременного ухода в системе социального обслуживания, возможности</w:t>
            </w:r>
            <w:proofErr w:type="gramEnd"/>
            <w:r>
              <w:t xml:space="preserve"> получения поставщиком социальных услуг компенсации за оказанные срочные социальные услуги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>проект федерального закона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Минтруд России,</w:t>
            </w:r>
          </w:p>
          <w:p w:rsidR="009F69D7" w:rsidRDefault="009F69D7">
            <w:pPr>
              <w:pStyle w:val="ConsPlusNormal"/>
            </w:pPr>
            <w:r>
              <w:t>заинтересованные организации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Разработка и актуализация стандартов оказания физкультурно-оздоровительных услуг населению по физической культуре и массовому спорту (без учета услуг спортивной подготовки и профессионального спорта)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приказ </w:t>
            </w:r>
            <w:proofErr w:type="spellStart"/>
            <w:r>
              <w:t>Минспорта</w:t>
            </w:r>
            <w:proofErr w:type="spellEnd"/>
            <w:r>
              <w:t xml:space="preserve"> России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Определение общих требований к расчету нормативных затрат на оказание физкультурно-оздоровительных услуг населению по физической культуре и массовому спорту (без учета услуг спортивной подготовки и профессионального спорта)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приказ </w:t>
            </w:r>
            <w:proofErr w:type="spellStart"/>
            <w:r>
              <w:t>Минспорта</w:t>
            </w:r>
            <w:proofErr w:type="spellEnd"/>
            <w:r>
              <w:t xml:space="preserve"> России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Минфин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Внесение изменений в Федеральный </w:t>
            </w:r>
            <w:hyperlink r:id="rId14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4 декабря 2007 г. N 329-ФЗ "О физической культуре и спорте" в части установления правовых оснований для организации оказания государственных (муниципальных) физкультурно-оздоровительных услуг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проект федерального закона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Минфин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Внесение изменений в Федеральный </w:t>
            </w:r>
            <w:hyperlink r:id="rId15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13 июля 2020 г. N 189-ФЗ "О государственном (муниципальном) социальном заказе на оказание государственных (муниципальных) услуг в социальной сфере" в части дополнения перечня направлений, по которым формируется социальный заказ, направлением "физкультурно-оздоровительная услуга"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проект федерального закона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Минфин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0"/>
            </w:pPr>
            <w:r>
              <w:t>2.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Разработка мер по развитию инфраструктуры поддержки негосударственных организаций к предоставлению социальных услуг за счет бюджетных средств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16.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Разработка информационных материалов по оказанию имущественной поддержки негосударственных организаций, в том числе предоставлению во временное пользование помещений, мест для хранения технических средств, оборудования, транспорта на безвозмездной основе или льготных условиях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в субъекты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Федерации,</w:t>
            </w:r>
          </w:p>
          <w:p w:rsidR="009F69D7" w:rsidRDefault="009F69D7">
            <w:pPr>
              <w:pStyle w:val="ConsPlusNormal"/>
            </w:pPr>
            <w:r>
              <w:t>заинтересованные организации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Подготовка предложений по предоставлению на льготной основе земельных участков и иных объектов недвижимого имущества, находящегося в государственной и муниципальной собственности, негосударственным организациям, оказывающим услуги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Федерации,</w:t>
            </w:r>
          </w:p>
          <w:p w:rsidR="009F69D7" w:rsidRDefault="009F69D7">
            <w:pPr>
              <w:pStyle w:val="ConsPlusNormal"/>
            </w:pPr>
            <w:r>
              <w:t>заинтересованные организации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Проведение регулярных информационно-методических совещаний для государственных гражданских и муниципальных служащих по вопросам взаимодействия с негосударственными организациями и привлечению негосударственных организаций к оказанию услуг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план-график совещаний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2021 год, 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Разработка информационных материалов по стимулированию создания и развития фондов целевого капитала некоммерческих организаций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в субъекты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Минэкономразвития России, заинтересованные органы исполнительной власти субъектов Российской Федерации, </w:t>
            </w:r>
            <w:r>
              <w:lastRenderedPageBreak/>
              <w:t>заинтересованные организации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20.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Формирование системы сбора и распространения лучших практик в сфере обеспечения доступа негосударственных поставщиков к предоставлению услуг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в субъекты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Обновление информационных материалов по развитию инфраструктуры поддержки социально ориентированных некоммерческих организаций на региональном уровне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в субъекты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Федерации,</w:t>
            </w:r>
          </w:p>
          <w:p w:rsidR="009F69D7" w:rsidRDefault="009F69D7">
            <w:pPr>
              <w:pStyle w:val="ConsPlusNormal"/>
            </w:pPr>
            <w:r>
              <w:t>заинтересованные организации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Создание информационной системы по сбору данных о мерах государственной поддержки социально ориентированных некоммерческих организаций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Подготовка предложений в части широкого вовлечения добровольцев в оказание услуг в социальной сфере населению на базе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Минэкономразвития России, </w:t>
            </w:r>
            <w:proofErr w:type="spellStart"/>
            <w:r>
              <w:t>Роструд</w:t>
            </w:r>
            <w:proofErr w:type="spellEnd"/>
            <w:r>
              <w:t>,</w:t>
            </w:r>
          </w:p>
          <w:p w:rsidR="009F69D7" w:rsidRDefault="009F69D7">
            <w:pPr>
              <w:pStyle w:val="ConsPlusNormal"/>
            </w:pPr>
            <w:r>
              <w:t xml:space="preserve">заинтересованные федеральные органы </w:t>
            </w:r>
            <w:r>
              <w:lastRenderedPageBreak/>
              <w:t>исполнительной власти,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0"/>
            </w:pPr>
            <w:r>
              <w:lastRenderedPageBreak/>
              <w:t>3.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Отраслевые меры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1"/>
            </w:pPr>
            <w:r>
              <w:t>3.1.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Социальная защита и социальное обслуживание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Обобщение лучших практик субъектов Российской Федерации в части оказания срочных услуг по Федеральному </w:t>
            </w:r>
            <w:hyperlink r:id="rId16" w:history="1">
              <w:r>
                <w:rPr>
                  <w:color w:val="0000FF"/>
                </w:rPr>
                <w:t>закону</w:t>
              </w:r>
            </w:hyperlink>
            <w:r>
              <w:t xml:space="preserve"> от 28 декабря 2013 г. N 442-ФЗ "Об основах социального обслуживания граждан в Российской Федерации", в том числе в удаленных и труднодоступных территориях,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Минтруд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Обобщение лучших практик субъектов Российской Федерации в части внедрения системы долговременного ухода на территориях </w:t>
            </w:r>
            <w:proofErr w:type="spellStart"/>
            <w:r>
              <w:t>пилотных</w:t>
            </w:r>
            <w:proofErr w:type="spellEnd"/>
            <w:r>
              <w:t xml:space="preserve"> субъектов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информационные материалы для органов исполнительной власти </w:t>
            </w:r>
            <w:proofErr w:type="spellStart"/>
            <w:r>
              <w:t>пилотных</w:t>
            </w:r>
            <w:proofErr w:type="spellEnd"/>
            <w:r>
              <w:t xml:space="preserve">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Минтруд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в части оказания социальных услуг семьям с детьми-инвалидами, нуждающимися в постоянном постороннем уходе, а также семьям с детьми, испытывающими трудности в социальной адаптации,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Минтруд России,</w:t>
            </w:r>
          </w:p>
          <w:p w:rsidR="009F69D7" w:rsidRDefault="009F69D7">
            <w:pPr>
              <w:pStyle w:val="ConsPlusNormal"/>
            </w:pPr>
            <w:r>
              <w:t>Фонд поддержки детей, находящихся в трудной жизненной ситуации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в части оказания услуг ранней помощи детям целевой группы и их семьям,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информационные материалы для органов исполнительной власти субъектов Российской </w:t>
            </w:r>
            <w:r>
              <w:lastRenderedPageBreak/>
              <w:t>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Минтруд России,</w:t>
            </w:r>
          </w:p>
          <w:p w:rsidR="009F69D7" w:rsidRDefault="009F69D7">
            <w:pPr>
              <w:pStyle w:val="ConsPlusNormal"/>
            </w:pPr>
            <w:r>
              <w:t>Фонд поддержки детей, находящихся в трудной жизненной ситуации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28.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Обобщение лучших практик субъектов Российской Федерации и разработка методических материалов в части предоставления услуг внедрения </w:t>
            </w:r>
            <w:proofErr w:type="spellStart"/>
            <w:r>
              <w:t>стационар-замещающих</w:t>
            </w:r>
            <w:proofErr w:type="spellEnd"/>
            <w:r>
              <w:t xml:space="preserve"> технологий, в том числе в удаленных и труднодоступных территориях,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Минтруд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1"/>
            </w:pPr>
            <w:r>
              <w:t>3.2.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Образование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gramStart"/>
            <w:r>
              <w:t>Обобщение лучших практик и разработка информационных материалов в части создания дополнительных мест (групп) для детей в возрасте от 1,5 до 3 лет любой направленности в организациях, осуществляющих образовательную деятельность (за исключением государственных, муниципальных), и у индивидуальных предпринимателей, осуществляющих образовательную деятельность по образовательным программам дошкольного образования, в том числе адаптированным, и присмотр и уход за детьми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региональных практик в сфере организации отдыха и оздоровления детей, в том числе по итогам работы организаций отдыха детей и их оздоровления негосударственной формы собственности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уполномоченные органы исполнительной власти субъектов Российской Федерации в сфере организации отдыха и оздоровления детей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в части профилактики безнадзорности и правонарушений несовершеннолетних,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информационные материалы для органов исполнительной власти субъектов Российской </w:t>
            </w:r>
            <w:r>
              <w:lastRenderedPageBreak/>
              <w:t>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32.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в части образования и психолого-педагогического сопровождения детей раннего возраста с ограниченными возможностями здоровья, в том числе в удаленных и труднодоступных территориях,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Обобщение лучших практик субъектов Российской Федерации и разработка информационных материалов в части </w:t>
            </w:r>
            <w:proofErr w:type="gramStart"/>
            <w:r>
              <w:t>дополнительного</w:t>
            </w:r>
            <w:proofErr w:type="gramEnd"/>
            <w:r>
              <w:t xml:space="preserve"> образования детей,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2024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финансовой поддержки частных образовательных организаций, реализующих основные образовательные программы дошкольного образования, в том числе созданных учреждениями профессионального и дополнительного образования, а также иными учреждениями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направление в субъекты Российской Федерации информационных материалов по вопросу подготовки граждан, желающих принять на воспитание в свои семьи детей, оставшихся без попечения родителей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уполномоченные органы исполнительной власти субъектов Российской Федерации в сфере опеки и попечительства в отношении несовершеннолетних граждан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1"/>
            </w:pPr>
            <w:r>
              <w:t>3.3.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Охрана здоровья граждан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Проработка предложений в части включения профилактической </w:t>
            </w:r>
            <w:r>
              <w:lastRenderedPageBreak/>
              <w:t>разъяснительной деятельности с населением по вопросам здоровья в общероссийский базовый (отраслевой) перечень государственных и муниципальных услуг, оказываемых физическим лицам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>доклад в Правительств</w:t>
            </w:r>
            <w:r>
              <w:lastRenderedPageBreak/>
              <w:t>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4 квартал 2023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Минздрав России,</w:t>
            </w:r>
          </w:p>
          <w:p w:rsidR="009F69D7" w:rsidRDefault="009F69D7">
            <w:pPr>
              <w:pStyle w:val="ConsPlusNormal"/>
            </w:pPr>
            <w:r>
              <w:t>Минфин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37.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Подготовка информационных материалов по вопросам формирования и исполнения государственного (муниципального) социального заказа на оказание государственных (муниципальных) услуг в социальной сфере по направлению деятельности санаторно-курортное лечение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Минздрав России,</w:t>
            </w:r>
          </w:p>
          <w:p w:rsidR="009F69D7" w:rsidRDefault="009F69D7">
            <w:pPr>
              <w:pStyle w:val="ConsPlusNormal"/>
            </w:pPr>
            <w:r>
              <w:t>Минфин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по предоставлению услуг в части информирования граждан о факторах риска развития заболеваний и мотивирования к ведению здорового образа жизни,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2023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Минздрав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по предоставлению услуг в части реабилитации лиц с социально значимыми заболеваниями,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2023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Минздрав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Обобщение лучших практик субъектов Российской Федерации и разработка информационных материалов по предоставлению услуг в части профилактики незаконного потребления наркотических средств и психотропных веществ, медицинской и социальной реабилитации, а также </w:t>
            </w:r>
            <w:proofErr w:type="spellStart"/>
            <w:r>
              <w:t>ресоциализации</w:t>
            </w:r>
            <w:proofErr w:type="spellEnd"/>
            <w:r>
              <w:t xml:space="preserve"> лиц, незаконно потребляющих такие средства или вещества,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2023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Минздрав России,</w:t>
            </w:r>
          </w:p>
          <w:p w:rsidR="009F69D7" w:rsidRDefault="009F69D7">
            <w:pPr>
              <w:pStyle w:val="ConsPlusNormal"/>
            </w:pPr>
            <w:r>
              <w:t>МВД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41.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по предоставлению услуг в части пропаганды донорства крови и ее компонентов,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Федеральное медико-биологическое агентство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по предоставлению услуг в части профилактики искусственного прерывания беременности, отказов при рождении детей с нарушениями развития,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2023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Минздрав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по предоставлению услуг ранней помощи,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2023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Минздрав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1"/>
            </w:pPr>
            <w:r>
              <w:t>3.3.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Физическая культура и спорт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Представление предложений о выделении субсидий субъектам Российской Федерации на условиях </w:t>
            </w:r>
            <w:proofErr w:type="spellStart"/>
            <w:r>
              <w:t>софинансирования</w:t>
            </w:r>
            <w:proofErr w:type="spellEnd"/>
            <w:r>
              <w:t xml:space="preserve"> на возмещение затрат от оказания физкультурно-оздоровительных услуг негосударственным организациям в сфере физической культуры и спорта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Проведение конкурса на предоставление грантов в форме субсидий из федерального бюджета социально ориентированным некоммерческим организациям, реализующим проекты в сфере физической культуры и массового спорта (без учета услуг спортивной подготовки и профессионального спорта)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постановление Правительства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Обобщение лучших практик </w:t>
            </w:r>
            <w:r>
              <w:lastRenderedPageBreak/>
              <w:t>субъектов Российской Федерации и разработка информационных материалов по предоставлению услуг в сфере физической культуры и массового спорта, в том числе в удаленных и труднодоступных территориях,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>информацио</w:t>
            </w:r>
            <w:r>
              <w:lastRenderedPageBreak/>
              <w:t>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 xml:space="preserve">4 квартал </w:t>
            </w:r>
            <w:r>
              <w:lastRenderedPageBreak/>
              <w:t>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lastRenderedPageBreak/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lastRenderedPageBreak/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47.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gramStart"/>
            <w:r>
              <w:t>Обобщение лучших практик субъектов Российской Федерации и разработка информационных материалов по предоставлению услуг населению в сфере физической культуры и массового спорта, оказываемых в организациях дополнительного образования детей, в том числе в удаленных и труднодоступных территориях, в том числе силами негосударственных поставщиков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межведомственных информационных материалов по предоставлению услуг в части применения спорта как средства социализации, адаптации и реабилитации различных групп населения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и информационных материалов в части предоставления услуг по адаптивной физической культуре, в том числе в удаленных и труднодоступных территориях,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Разработка предложений по вопросам реализации мер, направленных на участие негосударственных поставщиков сферы физической культуры и спорта в оказании социальных услуг в субъектах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2023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1"/>
            </w:pPr>
            <w:r>
              <w:t>3.5.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Культура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Обобщение лучших практик субъектов Российской Федерации и </w:t>
            </w:r>
            <w:r>
              <w:lastRenderedPageBreak/>
              <w:t>разработка информационных материалов по предоставлению услуг в сфере культуры, в том числе в удаленных и труднодоступных территориях,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 xml:space="preserve">информационные </w:t>
            </w:r>
            <w:r>
              <w:lastRenderedPageBreak/>
              <w:t>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Минкультуры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52.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по предоставлению услуг в сфере применения культуры как средства социализации, адаптации и реабилитации различных групп населения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Минкультуры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Разработка и утверждение типовых </w:t>
            </w:r>
            <w:proofErr w:type="gramStart"/>
            <w:r>
              <w:t>показателей оценки качества оказания услуг</w:t>
            </w:r>
            <w:proofErr w:type="gramEnd"/>
            <w:r>
              <w:t xml:space="preserve"> в сфере культуры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приказ Минкультуры России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Минкультуры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1"/>
            </w:pPr>
            <w:r>
              <w:t>3.6.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Молодежная политика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Обобщение лучших практик субъектов Российской Федерации и разработка информационных материалов по предоставлению услуг в сфере молодежной политики, в том числе в удаленных и труднодоступных территориях, в том числе силами негосударственных поставщиков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Федерации, реализующих государственную молодежную политику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spellStart"/>
            <w:r>
              <w:t>Росмолодежь</w:t>
            </w:r>
            <w:proofErr w:type="spellEnd"/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0"/>
            </w:pPr>
            <w:r>
              <w:t>4.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Расширение возможностей предоставления негосударственными организациями услуг в социальной сфере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proofErr w:type="gramStart"/>
            <w:r>
              <w:t xml:space="preserve">Анализ барьеров в части доступа негосударственных организаций к предоставлению комплексных услуг, в том числе в сфере паллиативной помощи, ранней помощи, образования детей раннего возраста с ограниченными возможностями здоровья, отдыха и оздоровления детей, дополнительного образования детей, деятельности по профилактике социального сиротства и выработка предложений </w:t>
            </w:r>
            <w:r>
              <w:lastRenderedPageBreak/>
              <w:t>в части внесения изменений в нормативную правовую базу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  <w:p w:rsidR="009F69D7" w:rsidRDefault="009F69D7">
            <w:pPr>
              <w:pStyle w:val="ConsPlusNormal"/>
            </w:pPr>
            <w:r>
              <w:t>Минтруд России,</w:t>
            </w:r>
          </w:p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Минздрав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 xml:space="preserve">заинтересованные </w:t>
            </w:r>
            <w:r>
              <w:lastRenderedPageBreak/>
              <w:t>организации,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56.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Методологическое сопровождение реализации Федерального </w:t>
            </w:r>
            <w:hyperlink r:id="rId17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13 июля 2020 г. ФЗ-189 "О государственном (муниципальном) социальном заказе на оказание государственных (муниципальных) услуг в социальной сфере" в субъектах Российской Федерации, определенных Правительством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методические рекомендации, круглые столы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Минфин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Анализ существующей практики включения социально ориентированных некоммерческих организаций в реестр некоммерческих организаций - исполнителей общественно полезных услуг и разработка информационных материалов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в субъекты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Разработка предложений по созданию методологии оценки </w:t>
            </w:r>
            <w:proofErr w:type="spellStart"/>
            <w:r>
              <w:t>востребованности</w:t>
            </w:r>
            <w:proofErr w:type="spellEnd"/>
            <w:r>
              <w:t xml:space="preserve"> населением услуг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Минфин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Разработка предложений по совершенствованию нормативно правового регулирования, направленного на обеспечение контроля качества услуг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2022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заинтересованные федеральные органы исполнительной власти и организации,</w:t>
            </w:r>
          </w:p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Федерации,</w:t>
            </w:r>
          </w:p>
          <w:p w:rsidR="009F69D7" w:rsidRDefault="009F69D7">
            <w:pPr>
              <w:pStyle w:val="ConsPlusNormal"/>
            </w:pPr>
            <w:r>
              <w:lastRenderedPageBreak/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  <w:outlineLvl w:val="0"/>
            </w:pPr>
            <w:r>
              <w:lastRenderedPageBreak/>
              <w:t>5.</w:t>
            </w:r>
          </w:p>
        </w:tc>
        <w:tc>
          <w:tcPr>
            <w:tcW w:w="8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Координация деятельности органов власти по обеспечению доступа негосударственных организаций к предоставлению услуг в социальной сфере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Разработка </w:t>
            </w:r>
            <w:proofErr w:type="gramStart"/>
            <w:r>
              <w:t>методики оценки показателей доступа негосударственных поставщиков</w:t>
            </w:r>
            <w:proofErr w:type="gramEnd"/>
            <w:r>
              <w:t xml:space="preserve"> на рынок услуг в социальной сфере на региональном уровне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  <w:p w:rsidR="009F69D7" w:rsidRDefault="009F69D7">
            <w:pPr>
              <w:pStyle w:val="ConsPlusNormal"/>
            </w:pPr>
            <w:r>
              <w:t>Минфин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Подготовка информационных материалов по разработке комплексных планов субъектов Российской Федерации по обеспечению доступа негосударственных поставщиков, осуществляющих деятельность в социальной сфере, к бюджетным средствам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информационные материалы для органов исполнительной власти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1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Актуализация состава участников и функционирование </w:t>
            </w:r>
            <w:proofErr w:type="gramStart"/>
            <w:r>
              <w:t>механизмов координации деятельности органов государственной власти субъектов Российской</w:t>
            </w:r>
            <w:proofErr w:type="gramEnd"/>
            <w:r>
              <w:t xml:space="preserve"> Федерации, органов местного самоуправления, негосударственных организаций, осуществляющих деятельность в социальной сфере, в части доступа негосударственных поставщиков к бюджетным средствам, выделяемым на предоставление социальных услуг населению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акты субъектов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Утверждение комплексных планов субъектов Российской Федерации 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акты субъектов Российской Федерации и органов местного самоуправления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органы исполнительной власти субъектов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Отчет о реализации субъектами Российской Федерации мер по обеспечению поэтапного доступа </w:t>
            </w:r>
            <w:r>
              <w:lastRenderedPageBreak/>
              <w:t>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 xml:space="preserve">доклад в Минэкономразвития </w:t>
            </w:r>
            <w:r>
              <w:lastRenderedPageBreak/>
              <w:t>России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2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 xml:space="preserve">далее </w:t>
            </w:r>
            <w:r>
              <w:lastRenderedPageBreak/>
              <w:t>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 xml:space="preserve">органы исполнительной власти субъектов </w:t>
            </w:r>
            <w:r>
              <w:lastRenderedPageBreak/>
              <w:t>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65.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Отчет о реализации федеральными органами исполнительной власти субъектов Российской Федерации мер 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Минэкономразвития России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2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Минфин России,</w:t>
            </w:r>
          </w:p>
          <w:p w:rsidR="009F69D7" w:rsidRDefault="009F69D7">
            <w:pPr>
              <w:pStyle w:val="ConsPlusNormal"/>
            </w:pPr>
            <w:r>
              <w:t>Минтруд России,</w:t>
            </w:r>
          </w:p>
          <w:p w:rsidR="009F69D7" w:rsidRDefault="009F69D7">
            <w:pPr>
              <w:pStyle w:val="ConsPlusNormal"/>
            </w:pPr>
            <w:proofErr w:type="spellStart"/>
            <w:r>
              <w:t>Минпросвещения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r>
              <w:t>Минздрав России,</w:t>
            </w:r>
          </w:p>
          <w:p w:rsidR="009F69D7" w:rsidRDefault="009F69D7">
            <w:pPr>
              <w:pStyle w:val="ConsPlusNormal"/>
            </w:pPr>
            <w:r>
              <w:t>Минкультуры России,</w:t>
            </w:r>
          </w:p>
          <w:p w:rsidR="009F69D7" w:rsidRDefault="009F69D7">
            <w:pPr>
              <w:pStyle w:val="ConsPlusNormal"/>
            </w:pPr>
            <w:proofErr w:type="spellStart"/>
            <w:r>
              <w:t>Минспорт</w:t>
            </w:r>
            <w:proofErr w:type="spellEnd"/>
            <w:r>
              <w:t xml:space="preserve"> России,</w:t>
            </w:r>
          </w:p>
          <w:p w:rsidR="009F69D7" w:rsidRDefault="009F69D7">
            <w:pPr>
              <w:pStyle w:val="ConsPlusNormal"/>
            </w:pPr>
            <w:proofErr w:type="spellStart"/>
            <w:r>
              <w:t>Росмолодежь</w:t>
            </w:r>
            <w:proofErr w:type="spellEnd"/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о реализации мер по обеспечению поэтапного доступа негосударственных организаций, осуществляющих деятельность в социальной сфере, к бюджетным средствам, выделяемым на предоставление социальных услуг населению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Включение в план мероприятий Совета по попечительству в социальной сфере при Правительстве Российской Федерации рассмотрение итогов исполнения Комплекса мер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доклад в Правительство Российской Федерации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 квартал 2021 г.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Формирование рейтинга субъектов Российской Федерации по итогам реализации механизмов поддержки социально ориентированных некоммерческих организаций и социального предпринимательства, обеспечения доступа негосударственных организаций к предоставлению услуг в социальной сфере и внедрения конкурентных способов оказания государственных (муниципальных) услуг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отчет о результатах рейтинга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3 квартал 2021 г.,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 xml:space="preserve">Подготовка информационных материалов по внедрению системы </w:t>
            </w:r>
            <w:proofErr w:type="spellStart"/>
            <w:r>
              <w:t>рейтингования</w:t>
            </w:r>
            <w:proofErr w:type="spellEnd"/>
            <w:r>
              <w:t xml:space="preserve"> муниципальных образований в субъектах Российской Федерации по итогам реализации механизмов поддержки социально </w:t>
            </w:r>
            <w:r>
              <w:lastRenderedPageBreak/>
              <w:t>ориентированных некоммерческих организаций и социального предпринимательства, обеспечения доступа негосударственных организаций к предоставлению услуг в социальной сфере и внедрения конкурентных способов оказания государственных (муниципальных) услуг в социальной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lastRenderedPageBreak/>
              <w:t>информационные материалы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 xml:space="preserve">заинтересованные федеральные органы исполнительной </w:t>
            </w:r>
            <w:r>
              <w:lastRenderedPageBreak/>
              <w:t>власти,</w:t>
            </w:r>
          </w:p>
          <w:p w:rsidR="009F69D7" w:rsidRDefault="009F69D7">
            <w:pPr>
              <w:pStyle w:val="ConsPlusNormal"/>
            </w:pPr>
            <w:r>
              <w:t>заинтересованные органы исполнительной власти субъектов Российской Федерации,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  <w:tr w:rsidR="009F69D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lastRenderedPageBreak/>
              <w:t>70.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D7" w:rsidRDefault="009F69D7">
            <w:pPr>
              <w:pStyle w:val="ConsPlusNormal"/>
            </w:pPr>
            <w:r>
              <w:t>Организация проведения всероссийских конференций по вопросам взаимодействия органов государственной власти с негосударственными организациями, осуществляющими свою деятельность в социальной сфере, и иным вопросам, связанным с поддержкой негосударственных организаций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D7" w:rsidRDefault="009F69D7">
            <w:pPr>
              <w:pStyle w:val="ConsPlusNormal"/>
              <w:jc w:val="center"/>
            </w:pPr>
            <w:r>
              <w:t>4 квартал 2021 г.</w:t>
            </w:r>
          </w:p>
          <w:p w:rsidR="009F69D7" w:rsidRDefault="009F69D7">
            <w:pPr>
              <w:pStyle w:val="ConsPlusNormal"/>
              <w:jc w:val="center"/>
            </w:pPr>
            <w:r>
              <w:t>далее ежегодно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F69D7" w:rsidRDefault="009F69D7">
            <w:pPr>
              <w:pStyle w:val="ConsPlusNormal"/>
            </w:pPr>
            <w:r>
              <w:t>Минэкономразвития России,</w:t>
            </w:r>
          </w:p>
          <w:p w:rsidR="009F69D7" w:rsidRDefault="009F69D7">
            <w:pPr>
              <w:pStyle w:val="ConsPlusNormal"/>
            </w:pPr>
            <w:r>
              <w:t>Общественная палата Российской Федерации</w:t>
            </w:r>
          </w:p>
        </w:tc>
      </w:tr>
    </w:tbl>
    <w:p w:rsidR="009F69D7" w:rsidRDefault="009F69D7">
      <w:pPr>
        <w:pStyle w:val="ConsPlusNormal"/>
        <w:jc w:val="both"/>
      </w:pPr>
    </w:p>
    <w:p w:rsidR="009F69D7" w:rsidRDefault="009F69D7">
      <w:pPr>
        <w:pStyle w:val="ConsPlusNormal"/>
        <w:jc w:val="both"/>
      </w:pPr>
    </w:p>
    <w:p w:rsidR="009F69D7" w:rsidRDefault="009F69D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80284" w:rsidRDefault="00B80284"/>
    <w:sectPr w:rsidR="00B80284" w:rsidSect="009F4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9D7"/>
    <w:rsid w:val="009F69D7"/>
    <w:rsid w:val="00B8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69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F69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F69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9B7DD8BFE8F9EC60C69C411A1BC9D0F0B791A9B867F8286CD67357FC6A95BDAAC36D993DB989A3D3161D25D0Q3k4E" TargetMode="External"/><Relationship Id="rId13" Type="http://schemas.openxmlformats.org/officeDocument/2006/relationships/hyperlink" Target="consultantplus://offline/ref=8D9B7DD8BFE8F9EC60C69C411A1BC9D0F0B597A1B96BF8286CD67357FC6A95BDB8C335953DB096A4D2034B749660C28929D608DF6AAC510AQFkD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9B7DD8BFE8F9EC60C69C411A1BC9D0F0B791A1B367F8286CD67357FC6A95BDAAC36D993DB989A3D3161D25D0Q3k4E" TargetMode="External"/><Relationship Id="rId12" Type="http://schemas.openxmlformats.org/officeDocument/2006/relationships/hyperlink" Target="consultantplus://offline/ref=8D9B7DD8BFE8F9EC60C69C411A1BC9D0F1B198A7BC66F8286CD67357FC6A95BDAAC36D993DB989A3D3161D25D0Q3k4E" TargetMode="External"/><Relationship Id="rId17" Type="http://schemas.openxmlformats.org/officeDocument/2006/relationships/hyperlink" Target="consultantplus://offline/ref=8D9B7DD8BFE8F9EC60C69C411A1BC9D0F0B597A0BC64F8286CD67357FC6A95BDAAC36D993DB989A3D3161D25D0Q3k4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D9B7DD8BFE8F9EC60C69C411A1BC9D0F0B597A1B96BF8286CD67357FC6A95BDAAC36D993DB989A3D3161D25D0Q3k4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D9B7DD8BFE8F9EC60C69C411A1BC9D0F0B791A1B367F8286CD67357FC6A95BDAAC36D993DB989A3D3161D25D0Q3k4E" TargetMode="External"/><Relationship Id="rId11" Type="http://schemas.openxmlformats.org/officeDocument/2006/relationships/hyperlink" Target="consultantplus://offline/ref=8D9B7DD8BFE8F9EC60C69C411A1BC9D0F1B198A7BC66F8286CD67357FC6A95BDB8C335953DB097A2D1034B749660C28929D608DF6AAC510AQFkDE" TargetMode="External"/><Relationship Id="rId5" Type="http://schemas.openxmlformats.org/officeDocument/2006/relationships/hyperlink" Target="consultantplus://offline/ref=8D9B7DD8BFE8F9EC60C69C411A1BC9D0F0B791A1B367F8286CD67357FC6A95BDAAC36D993DB989A3D3161D25D0Q3k4E" TargetMode="External"/><Relationship Id="rId15" Type="http://schemas.openxmlformats.org/officeDocument/2006/relationships/hyperlink" Target="consultantplus://offline/ref=8D9B7DD8BFE8F9EC60C69C411A1BC9D0F0B597A0BC64F8286CD67357FC6A95BDAAC36D993DB989A3D3161D25D0Q3k4E" TargetMode="External"/><Relationship Id="rId10" Type="http://schemas.openxmlformats.org/officeDocument/2006/relationships/hyperlink" Target="consultantplus://offline/ref=8D9B7DD8BFE8F9EC60C69C411A1BC9D0F2B490A1B367F8286CD67357FC6A95BDAAC36D993DB989A3D3161D25D0Q3k4E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8D9B7DD8BFE8F9EC60C69C411A1BC9D0F0B792A8BC64F8286CD67357FC6A95BDB8C335953EB59CF7814C4A28D23CD18923D60ADC76QAkFE" TargetMode="External"/><Relationship Id="rId9" Type="http://schemas.openxmlformats.org/officeDocument/2006/relationships/hyperlink" Target="consultantplus://offline/ref=8D9B7DD8BFE8F9EC60C69C411A1BC9D0F0B597A0BC64F8286CD67357FC6A95BDAAC36D993DB989A3D3161D25D0Q3k4E" TargetMode="External"/><Relationship Id="rId14" Type="http://schemas.openxmlformats.org/officeDocument/2006/relationships/hyperlink" Target="consultantplus://offline/ref=8D9B7DD8BFE8F9EC60C69C411A1BC9D0F0B792A9BA6AF8286CD67357FC6A95BDAAC36D993DB989A3D3161D25D0Q3k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4898</Words>
  <Characters>27920</Characters>
  <Application>Microsoft Office Word</Application>
  <DocSecurity>0</DocSecurity>
  <Lines>232</Lines>
  <Paragraphs>65</Paragraphs>
  <ScaleCrop>false</ScaleCrop>
  <Company/>
  <LinksUpToDate>false</LinksUpToDate>
  <CharactersWithSpaces>32753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Beleeva</dc:creator>
  <cp:lastModifiedBy>Beleeva</cp:lastModifiedBy>
  <cp:revision>1</cp:revision>
  <dcterms:created xsi:type="dcterms:W3CDTF">2021-03-09T04:36:00Z</dcterms:created>
  <dcterms:modified xsi:type="dcterms:W3CDTF">2021-03-09T04:37:00Z</dcterms:modified>
</cp:coreProperties>
</file>