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A1" w:rsidRDefault="00DE70A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E70A1" w:rsidRDefault="00DE70A1">
      <w:pPr>
        <w:pStyle w:val="ConsPlusNormal"/>
        <w:jc w:val="both"/>
        <w:outlineLvl w:val="0"/>
      </w:pPr>
    </w:p>
    <w:p w:rsidR="00DE70A1" w:rsidRDefault="00DE70A1">
      <w:pPr>
        <w:pStyle w:val="ConsPlusTitle"/>
        <w:jc w:val="center"/>
        <w:outlineLvl w:val="0"/>
      </w:pPr>
      <w:r>
        <w:t>ПРАВИТЕЛЬСТВО РЕСПУБЛИКИ АЛТАЙ</w:t>
      </w:r>
    </w:p>
    <w:p w:rsidR="00DE70A1" w:rsidRDefault="00DE70A1">
      <w:pPr>
        <w:pStyle w:val="ConsPlusTitle"/>
        <w:jc w:val="both"/>
      </w:pPr>
    </w:p>
    <w:p w:rsidR="00DE70A1" w:rsidRDefault="00DE70A1">
      <w:pPr>
        <w:pStyle w:val="ConsPlusTitle"/>
        <w:jc w:val="center"/>
      </w:pPr>
      <w:r>
        <w:t>ПОСТАНОВЛЕНИЕ</w:t>
      </w:r>
    </w:p>
    <w:p w:rsidR="00DE70A1" w:rsidRDefault="00DE70A1">
      <w:pPr>
        <w:pStyle w:val="ConsPlusTitle"/>
        <w:jc w:val="center"/>
      </w:pPr>
    </w:p>
    <w:p w:rsidR="00DE70A1" w:rsidRDefault="00DE70A1">
      <w:pPr>
        <w:pStyle w:val="ConsPlusTitle"/>
        <w:jc w:val="center"/>
      </w:pPr>
      <w:r>
        <w:t>от 12 августа 2020 г. N 260</w:t>
      </w:r>
    </w:p>
    <w:p w:rsidR="00DE70A1" w:rsidRDefault="00DE70A1">
      <w:pPr>
        <w:pStyle w:val="ConsPlusTitle"/>
        <w:jc w:val="both"/>
      </w:pPr>
    </w:p>
    <w:p w:rsidR="00DE70A1" w:rsidRDefault="00DE70A1">
      <w:pPr>
        <w:pStyle w:val="ConsPlusTitle"/>
        <w:jc w:val="center"/>
      </w:pPr>
      <w:r>
        <w:t>ОБ УТВЕРЖДЕНИИ ПОЛОЖЕНИЯ ОБ УСЛОВИЯХ И ПОРЯДКЕ ОСУЩЕСТВЛЕНИЯ</w:t>
      </w:r>
    </w:p>
    <w:p w:rsidR="00DE70A1" w:rsidRDefault="00DE70A1">
      <w:pPr>
        <w:pStyle w:val="ConsPlusTitle"/>
        <w:jc w:val="center"/>
      </w:pPr>
      <w:r>
        <w:t>ОРГАНАМИ МЕСТНОГО САМОУПРАВЛЕНИЯ В РЕСПУБЛИКЕ АЛТАЙ</w:t>
      </w:r>
    </w:p>
    <w:p w:rsidR="00DE70A1" w:rsidRDefault="00DE70A1">
      <w:pPr>
        <w:pStyle w:val="ConsPlusTitle"/>
        <w:jc w:val="center"/>
      </w:pPr>
      <w:r>
        <w:t>ГОСУДАРСТВЕННЫХ ПОЛНОМОЧИЙ РЕСПУБЛИКИ АЛТАЙ, СВЯЗАННЫХ</w:t>
      </w:r>
    </w:p>
    <w:p w:rsidR="00DE70A1" w:rsidRDefault="00DE70A1">
      <w:pPr>
        <w:pStyle w:val="ConsPlusTitle"/>
        <w:jc w:val="center"/>
      </w:pPr>
      <w:r>
        <w:t>С ОРГАНИЗАЦИЕЙ И ОБЕСПЕЧЕНИЕМ ОТДЫХА И ОЗДОРОВЛЕНИЯ ДЕТЕЙ,</w:t>
      </w:r>
    </w:p>
    <w:p w:rsidR="00DE70A1" w:rsidRDefault="00DE70A1">
      <w:pPr>
        <w:pStyle w:val="ConsPlusTitle"/>
        <w:jc w:val="center"/>
      </w:pPr>
      <w:r>
        <w:t>И ПРИЗНАНИИ УТРАТИВШИМИ СИЛУ НЕКОТОРЫХ ПОСТАНОВЛЕНИЙ</w:t>
      </w:r>
    </w:p>
    <w:p w:rsidR="00DE70A1" w:rsidRDefault="00DE70A1">
      <w:pPr>
        <w:pStyle w:val="ConsPlusTitle"/>
        <w:jc w:val="center"/>
      </w:pPr>
      <w:r>
        <w:t>ПРАВИТЕЛЬСТВА РЕСПУБЛИКИ АЛТАЙ</w:t>
      </w:r>
    </w:p>
    <w:p w:rsidR="00DE70A1" w:rsidRDefault="00DE70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E70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70A1" w:rsidRDefault="00DE7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70A1" w:rsidRDefault="00DE70A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DE70A1" w:rsidRDefault="00DE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20.09.2021 </w:t>
            </w:r>
            <w:hyperlink r:id="rId5" w:history="1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29.10.2021 </w:t>
            </w:r>
            <w:hyperlink r:id="rId6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 статьи 1</w:t>
        </w:r>
      </w:hyperlink>
      <w:r>
        <w:t xml:space="preserve"> Закона Республики Алтай от 7 июля 2008 года N 76-РЗ "О наделении органов местного самоуправления государственными полномочиями Республики Алтай, связанными с организацией и обеспечением отдыха и оздоровления детей" Правительство Республики Алтай постановляет: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6" w:history="1">
        <w:r>
          <w:rPr>
            <w:color w:val="0000FF"/>
          </w:rPr>
          <w:t>Положение</w:t>
        </w:r>
      </w:hyperlink>
      <w:r>
        <w:t xml:space="preserve"> об условиях и порядке осуществления органами местного самоуправления в Республике Алтай государственных полномочий Республики Алтай, связанных с организацией и обеспечением отдыха и оздоровления детей.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E70A1" w:rsidRDefault="00DE70A1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8 июня 2010 года N 104 "Об организации и обеспечении отдыха и оздоровления детей, а также проведении оздоровительной кампании детей, находящихся в трудной жизненной ситуации, и признании утратившим силу постановления Правительства Республики Алтай от 23 июня 2005 года N 96" (Сборник законодательства Республики Алтай, 2010, N 66(72));</w:t>
      </w:r>
    </w:p>
    <w:p w:rsidR="00DE70A1" w:rsidRDefault="00DE70A1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15 апреля 2011 года N 79 "О внесении изменений в постановление Правительства Республики Алтай от 8 июня 2010 года N 104" (Сборник законодательства Республики Алтай, 2011, N 76(82));</w:t>
      </w:r>
    </w:p>
    <w:p w:rsidR="00DE70A1" w:rsidRDefault="00DE70A1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17 апреля 2012 года N 85 "О внесении изменений в постановление Правительства Республики Алтай от 8 июня 2010 года N 104" (Сборник законодательства Республики Алтай, 2012, N 87(93));</w:t>
      </w:r>
    </w:p>
    <w:p w:rsidR="00DE70A1" w:rsidRDefault="00DE70A1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30 мая 2012 года N 147 "О внесении изменений в постановление Правительства Республики Алтай от 8 июня 2010 года N 104" (Сборник законодательства Республики Алтай, 2012, N 88(94));</w:t>
      </w:r>
    </w:p>
    <w:p w:rsidR="00DE70A1" w:rsidRDefault="00DE70A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21 февраля 2013 года N 35 "О внесении изменений в постановление Правительства Республики Алтай от 8 июня 2010 года N 104" (Сборник законодательства Республики Алтай, 2013, N 97(103));</w:t>
      </w:r>
    </w:p>
    <w:p w:rsidR="00DE70A1" w:rsidRDefault="00DE70A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9 апреля 2013 года N 99 "О внесении изменения в приложение N 1 к постановлению Правительства Республики Алтай от 8 июня 2010 </w:t>
      </w:r>
      <w:r>
        <w:lastRenderedPageBreak/>
        <w:t>года N 104" (Сборник законодательства Республики Алтай, 2013, N 99(105));</w:t>
      </w:r>
    </w:p>
    <w:p w:rsidR="00DE70A1" w:rsidRDefault="00DE70A1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17 апреля 2014 года N 96 "О внесении изменения в пункт 6 раздела II приложения N 1 к постановлению Правительства Республики Алтай от 8 июня 2010 года N 104" (Сборник законодательства Республики Алтай, 2014, N 111(117));</w:t>
      </w:r>
    </w:p>
    <w:p w:rsidR="00DE70A1" w:rsidRDefault="00DE70A1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18 сентября 2015 года N 303 "О внесении изменений в постановление Правительства Республики Алтай от 8 июня 2010 года N 104" (Сборник законодательства Республики Алтай, 2015, N 127(133));</w:t>
      </w:r>
    </w:p>
    <w:p w:rsidR="00DE70A1" w:rsidRDefault="00DE70A1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17 июня 2016 года N 183 "О внесении изменений в постановление Правительства Республики Алтай от 8 июня 2010 года N 104" (Сборник законодательства Республики Алтай, 2016, N 135(141));</w:t>
      </w:r>
    </w:p>
    <w:p w:rsidR="00DE70A1" w:rsidRDefault="00DE70A1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 февраля 2018 года N 31 "О внесении изменений в постановление Правительства Республики Алтай от 8 июня 2010 года N 104" (Сборник законодательства Республики Алтай, 2018, N 151(157)).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после дня его официального опубликования.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jc w:val="right"/>
      </w:pPr>
      <w:r>
        <w:t>Глава Республики Алтай,</w:t>
      </w:r>
    </w:p>
    <w:p w:rsidR="00DE70A1" w:rsidRDefault="00DE70A1">
      <w:pPr>
        <w:pStyle w:val="ConsPlusNormal"/>
        <w:jc w:val="right"/>
      </w:pPr>
      <w:r>
        <w:t>Председатель Правительства</w:t>
      </w:r>
    </w:p>
    <w:p w:rsidR="00DE70A1" w:rsidRDefault="00DE70A1">
      <w:pPr>
        <w:pStyle w:val="ConsPlusNormal"/>
        <w:jc w:val="right"/>
      </w:pPr>
      <w:r>
        <w:t>Республики Алтай</w:t>
      </w:r>
    </w:p>
    <w:p w:rsidR="00DE70A1" w:rsidRDefault="00DE70A1">
      <w:pPr>
        <w:pStyle w:val="ConsPlusNormal"/>
        <w:jc w:val="right"/>
      </w:pPr>
      <w:r>
        <w:t>О.Л.ХОРОХОРДИН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jc w:val="right"/>
        <w:outlineLvl w:val="0"/>
      </w:pPr>
      <w:r>
        <w:t>Утверждено</w:t>
      </w:r>
    </w:p>
    <w:p w:rsidR="00DE70A1" w:rsidRDefault="00DE70A1">
      <w:pPr>
        <w:pStyle w:val="ConsPlusNormal"/>
        <w:jc w:val="right"/>
      </w:pPr>
      <w:r>
        <w:t>Постановлением</w:t>
      </w:r>
    </w:p>
    <w:p w:rsidR="00DE70A1" w:rsidRDefault="00DE70A1">
      <w:pPr>
        <w:pStyle w:val="ConsPlusNormal"/>
        <w:jc w:val="right"/>
      </w:pPr>
      <w:r>
        <w:t>Правительства Республики Алтай</w:t>
      </w:r>
    </w:p>
    <w:p w:rsidR="00DE70A1" w:rsidRDefault="00DE70A1">
      <w:pPr>
        <w:pStyle w:val="ConsPlusNormal"/>
        <w:jc w:val="right"/>
      </w:pPr>
      <w:r>
        <w:t>от 12 августа 2020 г. N 260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Title"/>
        <w:jc w:val="center"/>
      </w:pPr>
      <w:bookmarkStart w:id="0" w:name="P46"/>
      <w:bookmarkEnd w:id="0"/>
      <w:r>
        <w:t>ПОЛОЖЕНИЕ</w:t>
      </w:r>
    </w:p>
    <w:p w:rsidR="00DE70A1" w:rsidRDefault="00DE70A1">
      <w:pPr>
        <w:pStyle w:val="ConsPlusTitle"/>
        <w:jc w:val="center"/>
      </w:pPr>
      <w:r>
        <w:t>ОБ УСЛОВИЯХ И ПОРЯДКЕ ОСУЩЕСТВЛЕНИЯ ОРГАНАМИ МЕСТНОГО</w:t>
      </w:r>
    </w:p>
    <w:p w:rsidR="00DE70A1" w:rsidRDefault="00DE70A1">
      <w:pPr>
        <w:pStyle w:val="ConsPlusTitle"/>
        <w:jc w:val="center"/>
      </w:pPr>
      <w:r>
        <w:t>САМОУПРАВЛЕНИЯ В РЕСПУБЛИКЕ АЛТАЙ ГОСУДАРСТВЕННЫХ ПОЛНОМОЧИЙ</w:t>
      </w:r>
    </w:p>
    <w:p w:rsidR="00DE70A1" w:rsidRDefault="00DE70A1">
      <w:pPr>
        <w:pStyle w:val="ConsPlusTitle"/>
        <w:jc w:val="center"/>
      </w:pPr>
      <w:r>
        <w:t>РЕСПУБЛИКИ АЛТАЙ, СВЯЗАННЫХ С ОРГАНИЗАЦИЕЙ И ОБЕСПЕЧЕНИЕМ</w:t>
      </w:r>
    </w:p>
    <w:p w:rsidR="00DE70A1" w:rsidRDefault="00DE70A1">
      <w:pPr>
        <w:pStyle w:val="ConsPlusTitle"/>
        <w:jc w:val="center"/>
      </w:pPr>
      <w:r>
        <w:t>ОТДЫХА И ОЗДОРОВЛЕНИЯ ДЕТЕЙ</w:t>
      </w:r>
    </w:p>
    <w:p w:rsidR="00DE70A1" w:rsidRDefault="00DE70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E70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70A1" w:rsidRDefault="00DE7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70A1" w:rsidRDefault="00DE70A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DE70A1" w:rsidRDefault="00DE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20.09.2021 </w:t>
            </w:r>
            <w:hyperlink r:id="rId18" w:history="1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29.10.2021 </w:t>
            </w:r>
            <w:hyperlink r:id="rId19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70A1" w:rsidRDefault="00DE70A1">
      <w:pPr>
        <w:pStyle w:val="ConsPlusNormal"/>
        <w:jc w:val="both"/>
      </w:pPr>
    </w:p>
    <w:p w:rsidR="00DE70A1" w:rsidRDefault="00DE70A1">
      <w:pPr>
        <w:pStyle w:val="ConsPlusTitle"/>
        <w:jc w:val="center"/>
        <w:outlineLvl w:val="1"/>
      </w:pPr>
      <w:r>
        <w:t>I. Общие положения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ind w:firstLine="540"/>
        <w:jc w:val="both"/>
      </w:pPr>
      <w:r>
        <w:t>1. Настоящее Положение определяет условия и порядок осуществления органами местного самоуправления городского округа и муниципальных районов в Республике Алтай (далее - уполномоченный орган) государственных полномочий Республики Алтай, связанных с организацией и обеспечением отдыха и оздоровления детей (за исключением организации отдыха и оздоровления детей в каникулярное время) (далее - государственные полномочия).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2. Субвенции бюджетам городского округа и муниципальных районов в Республике Алтай </w:t>
      </w:r>
      <w:r>
        <w:lastRenderedPageBreak/>
        <w:t>(далее - местные бюджеты) для осуществления государственных полномочий (далее - субвенции) предоставляются в соответствии со сводной бюджетной росписью республиканского бюджета Республики Алтай на соответствующий финансовый год и плановый период в пределах лимитов бюджетных обязательств, утвержденных Министерству труда, социального развития и занятости населения Республики Алтай (далее - Министерство).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3. Учет операций по использованию субвенций осуществляется на лицевых счетах получателей средств местных бюджетов, открытых в соответствии с федеральным законодательством, при осуществлении кассового обслуживания исполнения местных бюджетов.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4. Уполномоченный орган расходует субвенции на осуществление государственных полномочий по: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а) осуществлению частичной оплаты родителю (законному представителю) ребенка (далее соответственно - родитель, законный представитель) стоимости путевок для детей в расположенные на территории Российской Федерации организации отдыха детей и их оздоровления сезонного или круглогодичного действия (далее соответственно - частичная оплата, путевка, организация отдыха);</w:t>
      </w:r>
    </w:p>
    <w:p w:rsidR="00DE70A1" w:rsidRDefault="00DE70A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20.09.2021 N 262)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б) осуществлению частичной компенсации родителю (законному представителю) стоимости путевки в организацию отдыха (далее - частичная компенсация);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в) осуществлению оплаты стоимости питания детей в организованных уполномоченным органом лагерях с дневным пребыванием детей, осуществляющих организацию отдыха детей (далее соответственно - стоимость питания, лагерь с дневным пребыванием);</w:t>
      </w:r>
    </w:p>
    <w:p w:rsidR="00DE70A1" w:rsidRDefault="00DE70A1">
      <w:pPr>
        <w:pStyle w:val="ConsPlusNormal"/>
        <w:jc w:val="both"/>
      </w:pPr>
      <w:r>
        <w:t xml:space="preserve">(пп. "в"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20.09.2021 N 262)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20.09.2021 N 262.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5. За пребывание одного ребенка в организации отдыха, находящейся на территории Республики Алтай, сроком от 7 календарных дней до 21 календарного дня частичная оплата или частичная компенсация осуществляется из расчета 80 процентов от средней стоимости путевки, утвержденной Правительством Республики Алтай на соответствующий финансовый год.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6. За пребывание одного ребенка в организации отдыха, находящейся за пределами территории Республики Алтай, сроком от 7 календарных дней до 21 календарного дня частичная оплата или частичная компенсация осуществляется из расчета 60 процентов от средней стоимости путевки, утвержденной Правительством Республики Алтай на соответствующий финансовый год.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7. Частичная оплата или частичная компенсация осуществляется уполномоченным органом для детей, обучающихся в государственных общеобразовательных организациях Республики Алтай, муниципальных общеобразовательных организациях в Республике Алтай (далее - образовательная организация).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Title"/>
        <w:jc w:val="center"/>
        <w:outlineLvl w:val="1"/>
      </w:pPr>
      <w:r>
        <w:t>II. Условия и порядок частичной оплаты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ind w:firstLine="540"/>
        <w:jc w:val="both"/>
      </w:pPr>
      <w:r>
        <w:t xml:space="preserve">8. Уполномоченным органом ежегодно определяются конкурентным способом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5 апреля 2013 года 44-ФЗ "О контрактной системе в сфере закупок товаров, работ, услуг для обеспечения государственных и муниципальных нужд" организации отдыха для заключения договоров на оказание услуг по обеспечению отдыха и оздоровления детей (далее - договор), предусматривающих частичную оплату.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9. Уполномоченный орган не позднее 1 мая текущего года публикует информацию о предоставлении путевок на условиях частичной оплаты на своем официальном сайте в информационно-телекоммуникационной сети "Интернет".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lastRenderedPageBreak/>
        <w:t>10. Для получения частичной оплаты родитель (законный представитель) обращается в уполномоченный орган по месту своего жительства с представлением следующих документов: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а) заявление о предоставлении частичной оплаты по форме, утвержденной уполномоченным органом (далее - заявление);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1" w:name="P77"/>
      <w:bookmarkEnd w:id="1"/>
      <w:r>
        <w:t>б) копия документа, удостоверяющего личность гражданина Российской Федерации, предусмотренного федеральным законодательством, родителя, ребенка;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в) копия документа, удостоверяющего личность гражданина Российской Федерации, предусмотренного федеральным законодательством, законного представителя и копия документа, подтверждающего в соответствии с федеральным законодательством полномочия законного представителя (в случае если документы, указанные в настоящем пункте, представляет законный представитель);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г) справка, подтверждающая обучение ребенка в образовательной организации, выдаваемая в соответствии с федеральным законодательством;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2" w:name="P80"/>
      <w:bookmarkEnd w:id="2"/>
      <w:r>
        <w:t>д) оформленное в соответствии с федеральным законодательством согласие на обработку персональных данных ребенка и родителя (в случае обращения родителя), ребенка и законного представителя (в случае обращения законного представителя).</w:t>
      </w:r>
    </w:p>
    <w:p w:rsidR="00DE70A1" w:rsidRDefault="00DE70A1">
      <w:pPr>
        <w:pStyle w:val="ConsPlusNormal"/>
        <w:jc w:val="both"/>
      </w:pPr>
      <w:r>
        <w:t xml:space="preserve">(пп. "д"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29.10.2021 N 336)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3" w:name="P82"/>
      <w:bookmarkEnd w:id="3"/>
      <w:r>
        <w:t xml:space="preserve">11. Заявление и документы, указанные в </w:t>
      </w:r>
      <w:hyperlink w:anchor="P77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80" w:history="1">
        <w:r>
          <w:rPr>
            <w:color w:val="0000FF"/>
          </w:rPr>
          <w:t>"д" пункта 10</w:t>
        </w:r>
      </w:hyperlink>
      <w:r>
        <w:t xml:space="preserve"> настоящего Положения (далее - документы), родитель (законный представитель) представляет в уполномоченный орган путем личного обращения в уполномоченный орган. В этом случае:</w:t>
      </w:r>
    </w:p>
    <w:p w:rsidR="00DE70A1" w:rsidRDefault="00DE70A1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29.10.2021 N 336)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копии документов представляются родителем (законным представителем) в уполномоченный орган с предъявлением их подлинников;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в день обращения родителя (законного представителя) в уполномоченный орган для получения частичной оплаты с заявлением и документами (далее - день обращения) специалист уполномоченного органа: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удостоверяет копии документов своей подписью, возвращает родителю (законному представителю) подлинники документов;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выдает родителю (законному представителю) расписку по форме, утвержденной уполномоченным органом, о получении от родителя (законного представителя) заявления и документов с указанием количества, наименования принятых документов и даты их получения (далее - расписка);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регистрирует заявление в журнале регистрации заявлений и заявлений о частичной компенсации, форма которого утверждается уполномоченным органом.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4" w:name="P89"/>
      <w:bookmarkEnd w:id="4"/>
      <w:r>
        <w:t>12. В случае непредставления родителем (законным представителем) документов в день обращения специалист уполномоченного органа в день обращения вручает родителю (законному представителю) одновременно с распиской уведомление о дополнительном представлении родителем (законным представителем) в уполномоченный орган непредставленных в день обращения документов по форме, установленной уполномоченным органом (далее соответственно - уведомление, недостающие документы).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5" w:name="P90"/>
      <w:bookmarkEnd w:id="5"/>
      <w:r>
        <w:t xml:space="preserve">13. В уведомлении указывается срок представления родителем (законным представителем) в уполномоченный орган недостающих документов (в течение 10 рабочих дней, следующих со дня получения родителем (законным представителем) уведомления и способ представления </w:t>
      </w:r>
      <w:r>
        <w:lastRenderedPageBreak/>
        <w:t>родителем (законным представителем) в уполномоченный орган недостающих документов (путем личного обращения родителя (законного представителя).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14. Уполномоченный орган в течение 5 рабочих дней, следующих со дня представления родителем (законным представителем) в уполномоченный орган заявления и документов либо со дня истечения 10 рабочих дней, следующих со дня получения родителем (законным представителем) уведомления (в случае вручения ему уведомления), принимает решение о предоставлении родителю (законному представителю) частичной оплаты по основанию, предусмотренному </w:t>
      </w:r>
      <w:hyperlink w:anchor="P92" w:history="1">
        <w:r>
          <w:rPr>
            <w:color w:val="0000FF"/>
          </w:rPr>
          <w:t>пунктом 15</w:t>
        </w:r>
      </w:hyperlink>
      <w:r>
        <w:t xml:space="preserve"> настоящего Положения, либо решение об отказе в предоставлении родителю (законному представителю) частичной оплаты по основаниям, предусмотренным </w:t>
      </w:r>
      <w:hyperlink w:anchor="P99" w:history="1">
        <w:r>
          <w:rPr>
            <w:color w:val="0000FF"/>
          </w:rPr>
          <w:t>пунктом 16</w:t>
        </w:r>
      </w:hyperlink>
      <w:r>
        <w:t xml:space="preserve"> настоящего Положения.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6" w:name="P92"/>
      <w:bookmarkEnd w:id="6"/>
      <w:r>
        <w:t>15. Решение о предоставлении родителю (законному представителю) частичной оплаты принимается уполномоченным органом в случае, если: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а) ребенок обучается в образовательной организации;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б) родитель (законный представитель) не воспользовался правом на частичную оплату для одного и того же ребенка в течение календарного года;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в) родитель (законный представитель) не воспользовался правом на частичную компенсацию для одного и того же ребенка в течение календарного года;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г) родитель (законный представитель) представил заявление и документы в соответствии с </w:t>
      </w:r>
      <w:hyperlink w:anchor="P82" w:history="1">
        <w:r>
          <w:rPr>
            <w:color w:val="0000FF"/>
          </w:rPr>
          <w:t>пунктом 11</w:t>
        </w:r>
      </w:hyperlink>
      <w:r>
        <w:t xml:space="preserve"> настоящего Положения;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д) родитель (законный представитель) не воспользовался правом на частичную компенсацию затрат, связанных с оплатой туристских услуг в организациях отдыха детей и их оздоровления в соответствии с федеральным законодательством.</w:t>
      </w:r>
    </w:p>
    <w:p w:rsidR="00DE70A1" w:rsidRDefault="00DE70A1">
      <w:pPr>
        <w:pStyle w:val="ConsPlusNormal"/>
        <w:jc w:val="both"/>
      </w:pPr>
      <w:r>
        <w:t xml:space="preserve">(пп. "д"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20.09.2021 N 262)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7" w:name="P99"/>
      <w:bookmarkEnd w:id="7"/>
      <w:r>
        <w:t>16. Решение об отказе в предоставлении родителю (законному представителю) частичной оплаты принимается уполномоченным органом в случае, если: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а) ребенок не обучается в образовательной организации;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б) родитель (законный представитель) воспользовался правом на частичную оплату для одного и того же ребенка в течение календарного года;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в) родитель (законный представитель) воспользовался правом на частичную компенсацию для одного и того же ребенка в течение календарного года;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г) родитель (законный представитель) не представил заявление и документы в соответствии с </w:t>
      </w:r>
      <w:hyperlink w:anchor="P82" w:history="1">
        <w:r>
          <w:rPr>
            <w:color w:val="0000FF"/>
          </w:rPr>
          <w:t>пунктом 11</w:t>
        </w:r>
      </w:hyperlink>
      <w:r>
        <w:t xml:space="preserve"> настоящего Положения;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д) родитель (законный представитель) воспользовался правом на частичную компенсацию затрат, связанных с оплатой туристских услуг в организациях отдыха детей и их оздоровления в соответствии с федеральным законодательством.</w:t>
      </w:r>
    </w:p>
    <w:p w:rsidR="00DE70A1" w:rsidRDefault="00DE70A1">
      <w:pPr>
        <w:pStyle w:val="ConsPlusNormal"/>
        <w:jc w:val="both"/>
      </w:pPr>
      <w:r>
        <w:t xml:space="preserve">(пп. "д"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20.09.2021 N 262)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17. Уполномоченный орган в течение 3 рабочих дней, следующих со дня принятия уполномоченным органом решения о предоставлении родителю (законному представителю) частичной оплаты либо решения об отказе в предоставлении родителю (законному представителю) частичной оплаты, направляет (вручает) родителю (законному представителю) копию решения о предоставлении родителю (законному представителю) частичной оплаты либо копию решения об отказе в предоставлении частичной оплаты (с указанием основания(ий) </w:t>
      </w:r>
      <w:r>
        <w:lastRenderedPageBreak/>
        <w:t>принятия этого решения) способом, указанным родителем (законным представителем) в заявлении (через организацию федеральной почтовой связи простым почтовым отправлением либо лично под подпись).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18. Частичная оплата перечисляется уполномоченным органом организации отдыха в соответствии с договором.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19. Решение об отказе в предоставлении родителю (законному представителю) частичной оплаты может быть обжаловано в соответствии с федеральным законодательством.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20. После получения копии решения о предоставлении родителю (законному представителю) частичной оплаты родитель (законный представитель) приобретает путевку на условиях частичной оплаты у организации отдыха, с которой уполномоченный орган заключил договор.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Title"/>
        <w:jc w:val="center"/>
        <w:outlineLvl w:val="1"/>
      </w:pPr>
      <w:r>
        <w:t>III. Условия и порядок частичной компенсации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ind w:firstLine="540"/>
        <w:jc w:val="both"/>
      </w:pPr>
      <w:r>
        <w:t xml:space="preserve">21. Частичная компенсация осуществляется уполномоченным органом, если документы, указанные в </w:t>
      </w:r>
      <w:hyperlink w:anchor="P114" w:history="1">
        <w:r>
          <w:rPr>
            <w:color w:val="0000FF"/>
          </w:rPr>
          <w:t>пункте 22</w:t>
        </w:r>
      </w:hyperlink>
      <w:r>
        <w:t xml:space="preserve"> настоящего Положения, представлены родителем (законным представителем) в течение 60 календарных дней, следующих со дня окончания пребывания ребенка в организации отдыха.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8" w:name="P114"/>
      <w:bookmarkEnd w:id="8"/>
      <w:r>
        <w:t>22. Для получения частичной компенсации родитель (законный представитель) обращается в уполномоченный орган по месту своего жительства с представлением следующих документов: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а) заявление о предоставлении частичной компенсации по форме, утвержденной уполномоченным органом (далее - заявление о компенсации), с указанием реквизитов банковского счета для перечисления частичной компенсации;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9" w:name="P116"/>
      <w:bookmarkEnd w:id="9"/>
      <w:r>
        <w:t>б) копия документа, удостоверяющего личность гражданина Российской Федерации, предусмотренного федеральным законодательством, родителя, ребенка;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в) копия документа, удостоверяющего личность гражданина Российской Федерации, предусмотренного федеральным законодательством, законного представителя и копия документа, подтверждающего в соответствии с федеральным законодательством полномочия законного представителя (в случае если документы, указанные в настоящем пункте, представляет законный представитель);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г) копия договора об организации отдыха и оздоровления ребенка согласно примерной форме </w:t>
      </w:r>
      <w:hyperlink r:id="rId28" w:history="1">
        <w:r>
          <w:rPr>
            <w:color w:val="0000FF"/>
          </w:rPr>
          <w:t>договора</w:t>
        </w:r>
      </w:hyperlink>
      <w:r>
        <w:t xml:space="preserve"> об организации отдыха и оздоровления ребенка, утвержденной приказом Министерства просвещения Российской Федерации от 23 августа 2018 года N 6 "Об утверждении примерной формы договора об организации отдыха и оздоровления ребенка";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д) копия документа, подтверждающего фактические расходы родителя (законного представителя) на приобретение путевки, выдаваемого в соответствии с федеральным законодательством;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е) отрывной талон путевки, выданный организацией отдыха после пребывания ребенка в этой организации;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ж) справка, подтверждающая обучение ребенка в образовательной организации, выдаваемая в соответствии с федеральным законодательством;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10" w:name="P122"/>
      <w:bookmarkEnd w:id="10"/>
      <w:r>
        <w:t>з) оформленное в соответствии с федеральным законодательством согласие на обработку персональных данных ребенка и родителя (в случае обращения родителя), ребенка и законного представителя (в случае обращения законного представителя).</w:t>
      </w:r>
    </w:p>
    <w:p w:rsidR="00DE70A1" w:rsidRDefault="00DE70A1">
      <w:pPr>
        <w:pStyle w:val="ConsPlusNormal"/>
        <w:jc w:val="both"/>
      </w:pPr>
      <w:r>
        <w:lastRenderedPageBreak/>
        <w:t xml:space="preserve">(пп. "з"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29.10.2021 N 336)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23. Заявление о компенсации и документы, указанные в </w:t>
      </w:r>
      <w:hyperlink w:anchor="P116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22" w:history="1">
        <w:r>
          <w:rPr>
            <w:color w:val="0000FF"/>
          </w:rPr>
          <w:t>"з" пункта 22</w:t>
        </w:r>
      </w:hyperlink>
      <w:r>
        <w:t xml:space="preserve"> настоящего Положения, родитель (законный представитель) представляет в уполномоченный орган способом, предусмотренным </w:t>
      </w:r>
      <w:hyperlink w:anchor="P82" w:history="1">
        <w:r>
          <w:rPr>
            <w:color w:val="0000FF"/>
          </w:rPr>
          <w:t>пунктом 11</w:t>
        </w:r>
      </w:hyperlink>
      <w:r>
        <w:t xml:space="preserve"> настоящего Положения.</w:t>
      </w:r>
    </w:p>
    <w:p w:rsidR="00DE70A1" w:rsidRDefault="00DE70A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29.10.2021 N 336)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24. В случае непредставления родителем (законным представителем) в день обращения документов, указанных в </w:t>
      </w:r>
      <w:hyperlink w:anchor="P116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22" w:history="1">
        <w:r>
          <w:rPr>
            <w:color w:val="0000FF"/>
          </w:rPr>
          <w:t>"з" пункта 22</w:t>
        </w:r>
      </w:hyperlink>
      <w:r>
        <w:t xml:space="preserve"> настоящего Положения, эти документы представляются в соответствии с </w:t>
      </w:r>
      <w:hyperlink w:anchor="P89" w:history="1">
        <w:r>
          <w:rPr>
            <w:color w:val="0000FF"/>
          </w:rPr>
          <w:t>пунктами 12</w:t>
        </w:r>
      </w:hyperlink>
      <w:r>
        <w:t xml:space="preserve"> и </w:t>
      </w:r>
      <w:hyperlink w:anchor="P90" w:history="1">
        <w:r>
          <w:rPr>
            <w:color w:val="0000FF"/>
          </w:rPr>
          <w:t>13</w:t>
        </w:r>
      </w:hyperlink>
      <w:r>
        <w:t xml:space="preserve"> настоящего Положения.</w:t>
      </w:r>
    </w:p>
    <w:p w:rsidR="00DE70A1" w:rsidRDefault="00DE70A1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29.10.2021 N 336)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25. Уполномоченный орган в течение 5 рабочих дней, следующих со дня представления родителем (законным представителем) в уполномоченный орган заявления о компенсации и документов, указанных в </w:t>
      </w:r>
      <w:hyperlink w:anchor="P116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22" w:history="1">
        <w:r>
          <w:rPr>
            <w:color w:val="0000FF"/>
          </w:rPr>
          <w:t>"з" пункта 22</w:t>
        </w:r>
      </w:hyperlink>
      <w:r>
        <w:t xml:space="preserve"> настоящего Положения, либо со дня истечения 10 рабочих дней, следующих со дня получения родителем (законным представителем) уведомления (в случае вручения ему уведомления), принимает решение о предоставлении родителю (законному представителю) частичной компенсации по основанию, предусмотренному </w:t>
      </w:r>
      <w:hyperlink w:anchor="P130" w:history="1">
        <w:r>
          <w:rPr>
            <w:color w:val="0000FF"/>
          </w:rPr>
          <w:t>пунктом 26</w:t>
        </w:r>
      </w:hyperlink>
      <w:r>
        <w:t xml:space="preserve"> настоящего Положения, либо решение об отказе в предоставлении родителю (законному представителю) частичной компенсации по основаниям, предусмотренным </w:t>
      </w:r>
      <w:hyperlink w:anchor="P138" w:history="1">
        <w:r>
          <w:rPr>
            <w:color w:val="0000FF"/>
          </w:rPr>
          <w:t>пунктом 27</w:t>
        </w:r>
      </w:hyperlink>
      <w:r>
        <w:t xml:space="preserve"> настоящего Положения.</w:t>
      </w:r>
    </w:p>
    <w:p w:rsidR="00DE70A1" w:rsidRDefault="00DE70A1">
      <w:pPr>
        <w:pStyle w:val="ConsPlusNormal"/>
        <w:jc w:val="both"/>
      </w:pPr>
      <w:r>
        <w:t xml:space="preserve">(в ред. Постановлений Правительства Республики Алтай от 20.09.2021 </w:t>
      </w:r>
      <w:hyperlink r:id="rId32" w:history="1">
        <w:r>
          <w:rPr>
            <w:color w:val="0000FF"/>
          </w:rPr>
          <w:t>N 262</w:t>
        </w:r>
      </w:hyperlink>
      <w:r>
        <w:t xml:space="preserve">, от 29.10.2021 </w:t>
      </w:r>
      <w:hyperlink r:id="rId33" w:history="1">
        <w:r>
          <w:rPr>
            <w:color w:val="0000FF"/>
          </w:rPr>
          <w:t>N 336</w:t>
        </w:r>
      </w:hyperlink>
      <w:r>
        <w:t>)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11" w:name="P130"/>
      <w:bookmarkEnd w:id="11"/>
      <w:r>
        <w:t>26. Решение о предоставлении родителю (законному представителю) частичной компенсации принимается уполномоченным органом в случае, если: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а) ребенок обучается в образовательной организации;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б) родитель (законный представитель) не воспользовался правом на частичную оплату для одного и того же ребенка в течение календарного года;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в) родитель (законный представитель) не воспользовался правом на частичную компенсацию для одного и того же ребенка в течение календарного года;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г) родитель (законный представитель) представил заявление о компенсации и документы, указанные в </w:t>
      </w:r>
      <w:hyperlink w:anchor="P116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22" w:history="1">
        <w:r>
          <w:rPr>
            <w:color w:val="0000FF"/>
          </w:rPr>
          <w:t>"з" пункта 22</w:t>
        </w:r>
      </w:hyperlink>
      <w:r>
        <w:t xml:space="preserve"> настоящего Положения, в соответствии с </w:t>
      </w:r>
      <w:hyperlink w:anchor="P82" w:history="1">
        <w:r>
          <w:rPr>
            <w:color w:val="0000FF"/>
          </w:rPr>
          <w:t>пунктом 11</w:t>
        </w:r>
      </w:hyperlink>
      <w:r>
        <w:t xml:space="preserve"> настоящего Положения в течение 60 календарных дней, следующих со дня окончания пребывания ребенка в организации отдыха;</w:t>
      </w:r>
    </w:p>
    <w:p w:rsidR="00DE70A1" w:rsidRDefault="00DE70A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29.10.2021 N 336)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д) родитель (законный представитель) не воспользовался правом на частичную компенсацию затрат, связанных с оплатой туристских услуг в организациях отдыха детей и их оздоровления в соответствии с федеральным законодательством.</w:t>
      </w:r>
    </w:p>
    <w:p w:rsidR="00DE70A1" w:rsidRDefault="00DE70A1">
      <w:pPr>
        <w:pStyle w:val="ConsPlusNormal"/>
        <w:jc w:val="both"/>
      </w:pPr>
      <w:r>
        <w:t xml:space="preserve">(пп. "д"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20.09.2021 N 262)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12" w:name="P138"/>
      <w:bookmarkEnd w:id="12"/>
      <w:r>
        <w:t>27. Решение об отказе в предоставлении родителю (законному представителю) частичной компенсации принимается уполномоченным органом в случае, если: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а) ребенок не обучается в образовательной организации;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б) родитель (законный представитель) воспользовался правом на частичную оплату для одного и того же ребенка в течение календарного года;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в) родитель (законный представитель) воспользовался правом на частичную компенсацию для одного и того же ребенка в течение календарного года;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lastRenderedPageBreak/>
        <w:t xml:space="preserve">г) родитель (законный представитель) не представил заявление о компенсации и документы, указанные в </w:t>
      </w:r>
      <w:hyperlink w:anchor="P116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122" w:history="1">
        <w:r>
          <w:rPr>
            <w:color w:val="0000FF"/>
          </w:rPr>
          <w:t>"з" пункта 22</w:t>
        </w:r>
      </w:hyperlink>
      <w:r>
        <w:t xml:space="preserve"> настоящего Положения, в соответствии с </w:t>
      </w:r>
      <w:hyperlink w:anchor="P82" w:history="1">
        <w:r>
          <w:rPr>
            <w:color w:val="0000FF"/>
          </w:rPr>
          <w:t>пунктом 11</w:t>
        </w:r>
      </w:hyperlink>
      <w:r>
        <w:t xml:space="preserve"> настоящего Положения в течение 60 календарных дней, следующих со дня окончания пребывания ребенка в организации отдыха;</w:t>
      </w:r>
    </w:p>
    <w:p w:rsidR="00DE70A1" w:rsidRDefault="00DE70A1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29.10.2021 N 336)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д) родитель (законный представитель) воспользовался правом на частичную компенсацию затрат, связанных с оплатой туристских услуг в организациях отдыха детей и их оздоровления в соответствии с федеральным законодательством.</w:t>
      </w:r>
    </w:p>
    <w:p w:rsidR="00DE70A1" w:rsidRDefault="00DE70A1">
      <w:pPr>
        <w:pStyle w:val="ConsPlusNormal"/>
        <w:jc w:val="both"/>
      </w:pPr>
      <w:r>
        <w:t xml:space="preserve">(пп. "д"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20.09.2021 N 262)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28. Уполномоченный орган в течение 3 рабочих дней, следующих со дня принятия решения о предоставлении родителю (законному представителю) частичной компенсации либо решения об отказе в предоставлении родителю (законному представителю) частичной компенсации, направляет (вручает) родителю (законному представителю) копию решения о предоставлении родителю (законному представителю) частичной компенсации либо копию решения об отказе в предоставлении частичной компенсации (с указанием основания(ий) принятия этого решения) способом, указанным родителем (законным представителем) в заявлении о компенсации (через организацию федеральной почтовой связи простым почтовым отправлением либо лично под подпись).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29. Частичная компенсация перечисляется родителю (законному представителю) уполномоченным органом по реквизитам банковского счета, указанным родителем (законным представителем) в заявлении о компенсации, в течение 5 рабочих дней, следующих со дня принятия решения о предоставлении родителю (законному представителю) частичной компенсации.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30. Решение об отказе в предоставлении родителю (законному представителю) частичной компенсации может быть обжаловано родителем (законным представителем) в соответствии с федеральным законодательством.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Title"/>
        <w:jc w:val="center"/>
        <w:outlineLvl w:val="1"/>
      </w:pPr>
      <w:r>
        <w:t>IV. Условия и порядок оплаты стоимости питания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ind w:firstLine="540"/>
        <w:jc w:val="both"/>
      </w:pPr>
      <w:r>
        <w:t>31. Лагерь с дневным пребыванием не позднее 10 рабочих дней до начала смены в лагере с дневным пребыванием: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а) формирует список детей по форме, утвержденной уполномоченным органом (далее - список детей), на основании заявлений родителей (законных представителей) о предоставлении путевок в лагерь с дневным пребыванием по форме, утвержденной уполномоченным органом;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13" w:name="P154"/>
      <w:bookmarkEnd w:id="13"/>
      <w:r>
        <w:t>б) представляет (путем личного обращения в уполномоченный орган руководителя лагеря с дневным пребыванием либо лица, исполняющего его обязанности, либо лица, действующего по доверенности от руководителя лагеря с дневным пребыванием, уполномоченного на представление интересов лагеря с дневным пребыванием в уполномоченном органе (далее - уполномоченное лицо) в уполномоченный орган: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заявку об оплате стоимости питания по форме, утвержденной уполномоченным органом (далее - заявка);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список детей с приложением заявлений родителей (законных представителей) о предоставлении путевок в лагерь с дневным пребыванием и оформленных в соответствии с федеральным законодательством согласий на обработку персональных данных детей и родителей (в случае наличия заявления родителей о предоставлении путевок в лагерь с дневным пребыванием), детей и законных представителей (в случае наличия заявления законных представителей о предоставлении путевок в лагерь с дневным пребыванием);</w:t>
      </w:r>
    </w:p>
    <w:p w:rsidR="00DE70A1" w:rsidRDefault="00DE70A1">
      <w:pPr>
        <w:pStyle w:val="ConsPlusNormal"/>
        <w:jc w:val="both"/>
      </w:pPr>
      <w:r>
        <w:lastRenderedPageBreak/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29.10.2021 N 336)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расчет стоимости питания по форме, утвержденной уполномоченным органом, в пределах стоимости питания, утвержденной Правительством Республики Алтай на соответствующий финансовый год;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копию доверенности (в случае представления документов, указанных в настоящем подпункте, уполномоченным лицом) с предъявлением ее подлинника.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 xml:space="preserve">32. Уполномоченный орган в течение 3 рабочих дней, следующих со дня представления лагерем с дневным пребыванием в уполномоченный орган документов, в соответствии с </w:t>
      </w:r>
      <w:hyperlink w:anchor="P154" w:history="1">
        <w:r>
          <w:rPr>
            <w:color w:val="0000FF"/>
          </w:rPr>
          <w:t>подпунктом "б" пункта 31</w:t>
        </w:r>
      </w:hyperlink>
      <w:r>
        <w:t xml:space="preserve"> настоящего Положения, принимает решение об оплате стоимости питания по основанию, предусмотренному </w:t>
      </w:r>
      <w:hyperlink w:anchor="P161" w:history="1">
        <w:r>
          <w:rPr>
            <w:color w:val="0000FF"/>
          </w:rPr>
          <w:t>пунктом 33</w:t>
        </w:r>
      </w:hyperlink>
      <w:r>
        <w:t xml:space="preserve"> настоящего Положения, либо решение об отказе в оплате стоимости питания по основанию, предусмотренному </w:t>
      </w:r>
      <w:hyperlink w:anchor="P162" w:history="1">
        <w:r>
          <w:rPr>
            <w:color w:val="0000FF"/>
          </w:rPr>
          <w:t>пунктом 34</w:t>
        </w:r>
      </w:hyperlink>
      <w:r>
        <w:t xml:space="preserve"> настоящего Положения.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14" w:name="P161"/>
      <w:bookmarkEnd w:id="14"/>
      <w:r>
        <w:t xml:space="preserve">33. Основанием принятия уполномоченным органом решения об оплате стоимости питания является представление лагерем с дневным пребыванием в уполномоченный орган документов в соответствии с </w:t>
      </w:r>
      <w:hyperlink w:anchor="P154" w:history="1">
        <w:r>
          <w:rPr>
            <w:color w:val="0000FF"/>
          </w:rPr>
          <w:t>подпунктом "б" пункта 31</w:t>
        </w:r>
      </w:hyperlink>
      <w:r>
        <w:t xml:space="preserve"> настоящего Положения.</w:t>
      </w:r>
    </w:p>
    <w:p w:rsidR="00DE70A1" w:rsidRDefault="00DE70A1">
      <w:pPr>
        <w:pStyle w:val="ConsPlusNormal"/>
        <w:spacing w:before="220"/>
        <w:ind w:firstLine="540"/>
        <w:jc w:val="both"/>
      </w:pPr>
      <w:bookmarkStart w:id="15" w:name="P162"/>
      <w:bookmarkEnd w:id="15"/>
      <w:r>
        <w:t xml:space="preserve">34. Основанием для принятия уполномоченным органом решения об отказе в оплате стоимости питания является непредставление лагерем с дневным пребыванием в уполномоченный орган документов в соответствии с </w:t>
      </w:r>
      <w:hyperlink w:anchor="P154" w:history="1">
        <w:r>
          <w:rPr>
            <w:color w:val="0000FF"/>
          </w:rPr>
          <w:t>подпунктом "б" пункта 31</w:t>
        </w:r>
      </w:hyperlink>
      <w:r>
        <w:t xml:space="preserve"> настоящего Положения.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35. Уполномоченный орган в течение 2 рабочих дней, следующих со дня принятия решения об оплате стоимости питания (решения об отказе в оплате стоимости питания), уведомляет лагерь с дневным пребыванием о принятии решения об оплате стоимости питания (решения об отказе в оплате стоимости питания с указанием основания принятия этого решения) способом, указанным в заявке (путем направления копии решения об оплате стоимости питания (копии решения об отказе в оплате стоимости питания) на электронную почту лагеря с дневным пребыванием либо факсимильной связью на номер факса лагеря с дневным пребыванием, либо вручает лично под подпись руководителю лагеря с дневным пребыванием, либо лицу, исполняющему его обязанности, либо уполномоченному лицу).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36. Уполномоченный орган в течение 5 рабочих дней, следующих со дня принятия решения об оплате стоимости питания, заключает с лагерем с дневным пребыванием соглашение об организации питания детей в лагере с дневным пребыванием (далее - соглашение).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37. Оплата стоимости питания перечисляется уполномоченным органом лагерю с дневным пребыванием в соответствии с соглашением.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38. Лагерь с дневным пребыванием не позднее 5 числа месяца, следующего за месяцем, в котором осуществлялась оплата стоимости питания, представляет в уполномоченный орган отчет об использовании средств, перечисленных в соответствии с соглашением, по форме, утвержденной уполномоченным органом.</w:t>
      </w:r>
    </w:p>
    <w:p w:rsidR="00DE70A1" w:rsidRDefault="00DE70A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20.09.2021 N 262)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Title"/>
        <w:jc w:val="center"/>
        <w:outlineLvl w:val="1"/>
      </w:pPr>
      <w:r>
        <w:t>V. Условия и порядок оплаты проезда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ind w:firstLine="540"/>
        <w:jc w:val="both"/>
      </w:pPr>
      <w:r>
        <w:t xml:space="preserve">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20.09.2021 N 262.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Title"/>
        <w:jc w:val="center"/>
        <w:outlineLvl w:val="1"/>
      </w:pPr>
      <w:r>
        <w:t>VI. Заключительные положения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ind w:firstLine="540"/>
        <w:jc w:val="both"/>
      </w:pPr>
      <w:r>
        <w:t xml:space="preserve">45. Уполномоченный орган представляет в Министерство отчет о расходовании субвенций в </w:t>
      </w:r>
      <w:r>
        <w:lastRenderedPageBreak/>
        <w:t>порядке и сроки, установленные Министерством.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46. Министерство представляет в Министерство финансов Республики Алтай сводный отчет о расходовании субвенций в порядке и сроки, установленные Министерством финансов Республики Алтай.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47. Субвенции носят целевой характер и не могут быть использованы уполномоченным органом на другие цели. В случае использования уполномоченным органом субвенций не по целевому назначению они взыскиваются в республиканский бюджет Республики Алтай в порядке, установленном федеральным законодательством.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48. В случае наличия неиспользованного остатка субвенций в отчетном финансовом году субвенции подлежат возврату уполномоченным органом в доход республиканского бюджета Республики Алтай в порядке, установленном федеральным законодательством.</w:t>
      </w:r>
    </w:p>
    <w:p w:rsidR="00DE70A1" w:rsidRDefault="00DE70A1">
      <w:pPr>
        <w:pStyle w:val="ConsPlusNormal"/>
        <w:spacing w:before="220"/>
        <w:ind w:firstLine="540"/>
        <w:jc w:val="both"/>
      </w:pPr>
      <w:r>
        <w:t>49. Лица, допустившие нецелевое использование субвенций, несут ответственность в соответствии с федеральным законодательством.</w:t>
      </w: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jc w:val="both"/>
      </w:pPr>
    </w:p>
    <w:p w:rsidR="00DE70A1" w:rsidRDefault="00DE70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C8F" w:rsidRDefault="00282C8F"/>
    <w:sectPr w:rsidR="00282C8F" w:rsidSect="0009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E70A1"/>
    <w:rsid w:val="00282C8F"/>
    <w:rsid w:val="003B2459"/>
    <w:rsid w:val="00DE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0A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70A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70A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28D6181C14403042CF62BA8B8B68851A70E4882E34B5DB14A72127436CCF0573EF36F240F5F1A054438912EA925FFDa9F" TargetMode="External"/><Relationship Id="rId13" Type="http://schemas.openxmlformats.org/officeDocument/2006/relationships/hyperlink" Target="consultantplus://offline/ref=353028D6181C14403042CF62BA8B8B68851A70E48A2B33B5D614A72127436CCF0573EF36F240F5F1A054438912EA925FFDa9F" TargetMode="External"/><Relationship Id="rId18" Type="http://schemas.openxmlformats.org/officeDocument/2006/relationships/hyperlink" Target="consultantplus://offline/ref=353028D6181C14403042CF62BA8B8B68851A70E48F2B32BDD414A72127436CCF0573EF24F218F9F0A24A438E07BCC3198EDD8938A41719650AB216F0a9F" TargetMode="External"/><Relationship Id="rId26" Type="http://schemas.openxmlformats.org/officeDocument/2006/relationships/hyperlink" Target="consultantplus://offline/ref=353028D6181C14403042CF62BA8B8B68851A70E48F2B32BDD414A72127436CCF0573EF24F218F9F0A24A428A07BCC3198EDD8938A41719650AB216F0a9F" TargetMode="External"/><Relationship Id="rId39" Type="http://schemas.openxmlformats.org/officeDocument/2006/relationships/hyperlink" Target="consultantplus://offline/ref=353028D6181C14403042CF62BA8B8B68851A70E48F2B32BDD414A72127436CCF0573EF24F218F9F0A24A418907BCC3198EDD8938A41719650AB216F0a9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53028D6181C14403042CF62BA8B8B68851A70E48F2B32BDD414A72127436CCF0573EF24F218F9F0A24A438107BCC3198EDD8938A41719650AB216F0a9F" TargetMode="External"/><Relationship Id="rId34" Type="http://schemas.openxmlformats.org/officeDocument/2006/relationships/hyperlink" Target="consultantplus://offline/ref=353028D6181C14403042CF62BA8B8B68851A70E48F2A34B5D014A72127436CCF0573EF24F218F9F0A24A428F07BCC3198EDD8938A41719650AB216F0a9F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353028D6181C14403042CF62BA8B8B68851A70E48F283DBDD214A72127436CCF0573EF24F218F9F0A24A428B07BCC3198EDD8938A41719650AB216F0a9F" TargetMode="External"/><Relationship Id="rId12" Type="http://schemas.openxmlformats.org/officeDocument/2006/relationships/hyperlink" Target="consultantplus://offline/ref=353028D6181C14403042CF62BA8B8B68851A70E48A2B31BAD314A72127436CCF0573EF36F240F5F1A054438912EA925FFDa9F" TargetMode="External"/><Relationship Id="rId17" Type="http://schemas.openxmlformats.org/officeDocument/2006/relationships/hyperlink" Target="consultantplus://offline/ref=353028D6181C14403042CF62BA8B8B68851A70E4882E34BAD014A72127436CCF0573EF36F240F5F1A054438912EA925FFDa9F" TargetMode="External"/><Relationship Id="rId25" Type="http://schemas.openxmlformats.org/officeDocument/2006/relationships/hyperlink" Target="consultantplus://offline/ref=353028D6181C14403042CF62BA8B8B68851A70E48F2A34B5D014A72127436CCF0573EF24F218F9F0A24A428807BCC3198EDD8938A41719650AB216F0a9F" TargetMode="External"/><Relationship Id="rId33" Type="http://schemas.openxmlformats.org/officeDocument/2006/relationships/hyperlink" Target="consultantplus://offline/ref=353028D6181C14403042CF62BA8B8B68851A70E48F2A34B5D014A72127436CCF0573EF24F218F9F0A24A428E07BCC3198EDD8938A41719650AB216F0a9F" TargetMode="External"/><Relationship Id="rId38" Type="http://schemas.openxmlformats.org/officeDocument/2006/relationships/hyperlink" Target="consultantplus://offline/ref=353028D6181C14403042CF62BA8B8B68851A70E48F2A34B5D014A72127436CCF0573EF24F218F9F0A24A428107BCC3198EDD8938A41719650AB216F0a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3028D6181C14403042CF62BA8B8B68851A70E4892B30BDD414A72127436CCF0573EF36F240F5F1A054438912EA925FFDa9F" TargetMode="External"/><Relationship Id="rId20" Type="http://schemas.openxmlformats.org/officeDocument/2006/relationships/hyperlink" Target="consultantplus://offline/ref=353028D6181C14403042CF62BA8B8B68851A70E48F2B32BDD414A72127436CCF0573EF24F218F9F0A24A438007BCC3198EDD8938A41719650AB216F0a9F" TargetMode="External"/><Relationship Id="rId29" Type="http://schemas.openxmlformats.org/officeDocument/2006/relationships/hyperlink" Target="consultantplus://offline/ref=353028D6181C14403042CF62BA8B8B68851A70E48F2A34B5D014A72127436CCF0573EF24F218F9F0A24A428A07BCC3198EDD8938A41719650AB216F0a9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3028D6181C14403042CF62BA8B8B68851A70E48F2A34B5D014A72127436CCF0573EF24F218F9F0A24A438E07BCC3198EDD8938A41719650AB216F0a9F" TargetMode="External"/><Relationship Id="rId11" Type="http://schemas.openxmlformats.org/officeDocument/2006/relationships/hyperlink" Target="consultantplus://offline/ref=353028D6181C14403042CF62BA8B8B68851A70E48A2836BFD614A72127436CCF0573EF36F240F5F1A054438912EA925FFDa9F" TargetMode="External"/><Relationship Id="rId24" Type="http://schemas.openxmlformats.org/officeDocument/2006/relationships/hyperlink" Target="consultantplus://offline/ref=353028D6181C14403042CF62BA8B8B68851A70E48F2A34B5D014A72127436CCF0573EF24F218F9F0A24A438007BCC3198EDD8938A41719650AB216F0a9F" TargetMode="External"/><Relationship Id="rId32" Type="http://schemas.openxmlformats.org/officeDocument/2006/relationships/hyperlink" Target="consultantplus://offline/ref=353028D6181C14403042CF62BA8B8B68851A70E48F2B32BDD414A72127436CCF0573EF24F218F9F0A24A428E07BCC3198EDD8938A41719650AB216F0a9F" TargetMode="External"/><Relationship Id="rId37" Type="http://schemas.openxmlformats.org/officeDocument/2006/relationships/hyperlink" Target="consultantplus://offline/ref=353028D6181C14403042CF62BA8B8B68851A70E48F2B32BDD414A72127436CCF0573EF24F218F9F0A24A428107BCC3198EDD8938A41719650AB216F0a9F" TargetMode="External"/><Relationship Id="rId40" Type="http://schemas.openxmlformats.org/officeDocument/2006/relationships/hyperlink" Target="consultantplus://offline/ref=353028D6181C14403042CF62BA8B8B68851A70E48F2B32BDD414A72127436CCF0573EF24F218F9F0A24A418A07BCC3198EDD8938A41719650AB216F0a9F" TargetMode="External"/><Relationship Id="rId5" Type="http://schemas.openxmlformats.org/officeDocument/2006/relationships/hyperlink" Target="consultantplus://offline/ref=353028D6181C14403042CF62BA8B8B68851A70E48F2B32BDD414A72127436CCF0573EF24F218F9F0A24A438E07BCC3198EDD8938A41719650AB216F0a9F" TargetMode="External"/><Relationship Id="rId15" Type="http://schemas.openxmlformats.org/officeDocument/2006/relationships/hyperlink" Target="consultantplus://offline/ref=353028D6181C14403042CF62BA8B8B68851A70E4892E32B5D214A72127436CCF0573EF36F240F5F1A054438912EA925FFDa9F" TargetMode="External"/><Relationship Id="rId23" Type="http://schemas.openxmlformats.org/officeDocument/2006/relationships/hyperlink" Target="consultantplus://offline/ref=353028D6181C14403042D16FACE7DC64801927EC8B243FEB8E4BFC7C704A6698503CEE6AB717E6F0A35441880EFEaAF" TargetMode="External"/><Relationship Id="rId28" Type="http://schemas.openxmlformats.org/officeDocument/2006/relationships/hyperlink" Target="consultantplus://offline/ref=353028D6181C14403042D16FACE7DC64801127EF882F3FEB8E4BFC7C704A6698423CB666B615F8F1A34117D948BD9F5CD9CE883BA4151879F0aAF" TargetMode="External"/><Relationship Id="rId36" Type="http://schemas.openxmlformats.org/officeDocument/2006/relationships/hyperlink" Target="consultantplus://offline/ref=353028D6181C14403042CF62BA8B8B68851A70E48F2A34B5D014A72127436CCF0573EF24F218F9F0A24A428007BCC3198EDD8938A41719650AB216F0a9F" TargetMode="External"/><Relationship Id="rId10" Type="http://schemas.openxmlformats.org/officeDocument/2006/relationships/hyperlink" Target="consultantplus://offline/ref=353028D6181C14403042CF62BA8B8B68851A70E48A293DB9D114A72127436CCF0573EF36F240F5F1A054438912EA925FFDa9F" TargetMode="External"/><Relationship Id="rId19" Type="http://schemas.openxmlformats.org/officeDocument/2006/relationships/hyperlink" Target="consultantplus://offline/ref=353028D6181C14403042CF62BA8B8B68851A70E48F2A34B5D014A72127436CCF0573EF24F218F9F0A24A438E07BCC3198EDD8938A41719650AB216F0a9F" TargetMode="External"/><Relationship Id="rId31" Type="http://schemas.openxmlformats.org/officeDocument/2006/relationships/hyperlink" Target="consultantplus://offline/ref=353028D6181C14403042CF62BA8B8B68851A70E48F2A34B5D014A72127436CCF0573EF24F218F9F0A24A428D07BCC3198EDD8938A41719650AB216F0a9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53028D6181C14403042CF62BA8B8B68851A70E48A2F33B5D314A72127436CCF0573EF36F240F5F1A054438912EA925FFDa9F" TargetMode="External"/><Relationship Id="rId14" Type="http://schemas.openxmlformats.org/officeDocument/2006/relationships/hyperlink" Target="consultantplus://offline/ref=353028D6181C14403042CF62BA8B8B68851A70E48A2435B8D714A72127436CCF0573EF36F240F5F1A054438912EA925FFDa9F" TargetMode="External"/><Relationship Id="rId22" Type="http://schemas.openxmlformats.org/officeDocument/2006/relationships/hyperlink" Target="consultantplus://offline/ref=353028D6181C14403042CF62BA8B8B68851A70E48F2B32BDD414A72127436CCF0573EF24F218F9F0A24A428907BCC3198EDD8938A41719650AB216F0a9F" TargetMode="External"/><Relationship Id="rId27" Type="http://schemas.openxmlformats.org/officeDocument/2006/relationships/hyperlink" Target="consultantplus://offline/ref=353028D6181C14403042CF62BA8B8B68851A70E48F2B32BDD414A72127436CCF0573EF24F218F9F0A24A428C07BCC3198EDD8938A41719650AB216F0a9F" TargetMode="External"/><Relationship Id="rId30" Type="http://schemas.openxmlformats.org/officeDocument/2006/relationships/hyperlink" Target="consultantplus://offline/ref=353028D6181C14403042CF62BA8B8B68851A70E48F2A34B5D014A72127436CCF0573EF24F218F9F0A24A428C07BCC3198EDD8938A41719650AB216F0a9F" TargetMode="External"/><Relationship Id="rId35" Type="http://schemas.openxmlformats.org/officeDocument/2006/relationships/hyperlink" Target="consultantplus://offline/ref=353028D6181C14403042CF62BA8B8B68851A70E48F2B32BDD414A72127436CCF0573EF24F218F9F0A24A428F07BCC3198EDD8938A41719650AB216F0a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5087</Words>
  <Characters>29000</Characters>
  <Application>Microsoft Office Word</Application>
  <DocSecurity>0</DocSecurity>
  <Lines>241</Lines>
  <Paragraphs>68</Paragraphs>
  <ScaleCrop>false</ScaleCrop>
  <Company/>
  <LinksUpToDate>false</LinksUpToDate>
  <CharactersWithSpaces>34019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1</cp:revision>
  <dcterms:created xsi:type="dcterms:W3CDTF">2022-01-12T05:26:00Z</dcterms:created>
  <dcterms:modified xsi:type="dcterms:W3CDTF">2022-01-12T05:26:00Z</dcterms:modified>
</cp:coreProperties>
</file>